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3C42A">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00D2BFB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吉林省</w:t>
      </w:r>
      <w:r>
        <w:rPr>
          <w:rFonts w:hint="eastAsia" w:ascii="方正小标宋简体" w:eastAsia="方正小标宋简体"/>
          <w:sz w:val="44"/>
          <w:szCs w:val="44"/>
          <w:highlight w:val="none"/>
          <w:lang w:eastAsia="zh-CN"/>
        </w:rPr>
        <w:t>农业环境保护与农村能源管理</w:t>
      </w:r>
      <w:r>
        <w:rPr>
          <w:rFonts w:hint="eastAsia" w:ascii="方正小标宋简体" w:eastAsia="方正小标宋简体"/>
          <w:sz w:val="44"/>
          <w:szCs w:val="44"/>
          <w:highlight w:val="none"/>
        </w:rPr>
        <w:t>总站</w:t>
      </w:r>
    </w:p>
    <w:p w14:paraId="2C1FD6F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highlight w:val="none"/>
          <w:lang w:val="en-US" w:eastAsia="zh-CN"/>
        </w:rPr>
      </w:pPr>
      <w:r>
        <w:rPr>
          <w:rFonts w:hint="eastAsia" w:ascii="方正小标宋简体" w:eastAsia="方正小标宋简体"/>
          <w:sz w:val="44"/>
          <w:szCs w:val="44"/>
          <w:highlight w:val="none"/>
          <w:lang w:val="en-US" w:eastAsia="zh-CN"/>
        </w:rPr>
        <w:t xml:space="preserve"> </w:t>
      </w:r>
      <w:r>
        <w:rPr>
          <w:rFonts w:hint="eastAsia" w:ascii="方正小标宋简体" w:eastAsia="方正小标宋简体"/>
          <w:sz w:val="44"/>
          <w:szCs w:val="44"/>
          <w:highlight w:val="none"/>
        </w:rPr>
        <w:t>2023年</w:t>
      </w:r>
      <w:r>
        <w:rPr>
          <w:rFonts w:hint="eastAsia" w:ascii="方正小标宋简体" w:eastAsia="方正小标宋简体"/>
          <w:sz w:val="44"/>
          <w:szCs w:val="44"/>
          <w:highlight w:val="none"/>
          <w:lang w:val="en-US" w:eastAsia="zh-CN"/>
        </w:rPr>
        <w:t>度培训计划执行情况统计表</w:t>
      </w:r>
      <w:bookmarkStart w:id="0" w:name="_GoBack"/>
      <w:bookmarkEnd w:id="0"/>
    </w:p>
    <w:tbl>
      <w:tblPr>
        <w:tblStyle w:val="2"/>
        <w:tblpPr w:leftFromText="181" w:rightFromText="181" w:vertAnchor="text" w:horzAnchor="page" w:tblpXSpec="center" w:tblpY="613"/>
        <w:tblOverlap w:val="never"/>
        <w:tblW w:w="15364" w:type="dxa"/>
        <w:jc w:val="center"/>
        <w:tblLayout w:type="fixed"/>
        <w:tblCellMar>
          <w:top w:w="0" w:type="dxa"/>
          <w:left w:w="108" w:type="dxa"/>
          <w:bottom w:w="0" w:type="dxa"/>
          <w:right w:w="108" w:type="dxa"/>
        </w:tblCellMar>
      </w:tblPr>
      <w:tblGrid>
        <w:gridCol w:w="762"/>
        <w:gridCol w:w="1755"/>
        <w:gridCol w:w="2955"/>
        <w:gridCol w:w="1301"/>
        <w:gridCol w:w="846"/>
        <w:gridCol w:w="1568"/>
        <w:gridCol w:w="1336"/>
        <w:gridCol w:w="1691"/>
        <w:gridCol w:w="1718"/>
        <w:gridCol w:w="1432"/>
      </w:tblGrid>
      <w:tr w14:paraId="4148D03D">
        <w:tblPrEx>
          <w:tblCellMar>
            <w:top w:w="0" w:type="dxa"/>
            <w:left w:w="108" w:type="dxa"/>
            <w:bottom w:w="0" w:type="dxa"/>
            <w:right w:w="108" w:type="dxa"/>
          </w:tblCellMar>
        </w:tblPrEx>
        <w:trPr>
          <w:trHeight w:val="480" w:hRule="atLeast"/>
          <w:tblHeader/>
          <w:jc w:val="center"/>
        </w:trPr>
        <w:tc>
          <w:tcPr>
            <w:tcW w:w="7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9BDC8B">
            <w:pPr>
              <w:jc w:val="center"/>
              <w:rPr>
                <w:rFonts w:ascii="黑体" w:hAnsi="黑体" w:eastAsia="黑体" w:cs="宋体"/>
                <w:kern w:val="0"/>
                <w:sz w:val="24"/>
                <w:szCs w:val="24"/>
                <w:highlight w:val="none"/>
              </w:rPr>
            </w:pPr>
            <w:r>
              <w:rPr>
                <w:rFonts w:hint="eastAsia" w:ascii="黑体" w:hAnsi="黑体" w:eastAsia="黑体" w:cs="宋体"/>
                <w:kern w:val="0"/>
                <w:sz w:val="24"/>
                <w:szCs w:val="24"/>
                <w:highlight w:val="none"/>
              </w:rPr>
              <w:t>序号</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79DB62">
            <w:pPr>
              <w:jc w:val="center"/>
              <w:rPr>
                <w:rFonts w:hint="eastAsia" w:ascii="黑体" w:hAnsi="黑体" w:eastAsia="黑体" w:cs="宋体"/>
                <w:kern w:val="0"/>
                <w:sz w:val="24"/>
                <w:szCs w:val="24"/>
                <w:highlight w:val="none"/>
              </w:rPr>
            </w:pPr>
            <w:r>
              <w:rPr>
                <w:rFonts w:hint="eastAsia" w:ascii="黑体" w:hAnsi="黑体" w:eastAsia="黑体" w:cs="宋体"/>
                <w:kern w:val="0"/>
                <w:sz w:val="24"/>
                <w:szCs w:val="24"/>
                <w:highlight w:val="none"/>
              </w:rPr>
              <w:t>培训名称</w:t>
            </w:r>
          </w:p>
        </w:tc>
        <w:tc>
          <w:tcPr>
            <w:tcW w:w="29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6429E6">
            <w:pPr>
              <w:jc w:val="center"/>
              <w:rPr>
                <w:rFonts w:hint="eastAsia" w:ascii="黑体" w:hAnsi="黑体" w:eastAsia="黑体" w:cs="宋体"/>
                <w:kern w:val="0"/>
                <w:sz w:val="24"/>
                <w:szCs w:val="24"/>
                <w:highlight w:val="none"/>
              </w:rPr>
            </w:pPr>
            <w:r>
              <w:rPr>
                <w:rFonts w:hint="eastAsia" w:ascii="黑体" w:hAnsi="黑体" w:eastAsia="黑体" w:cs="宋体"/>
                <w:kern w:val="0"/>
                <w:sz w:val="24"/>
                <w:szCs w:val="24"/>
                <w:highlight w:val="none"/>
              </w:rPr>
              <w:t>培训内容</w:t>
            </w:r>
          </w:p>
        </w:tc>
        <w:tc>
          <w:tcPr>
            <w:tcW w:w="13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26D5B4">
            <w:pPr>
              <w:jc w:val="center"/>
              <w:rPr>
                <w:rFonts w:hint="eastAsia" w:ascii="黑体" w:hAnsi="黑体" w:eastAsia="黑体" w:cs="宋体"/>
                <w:kern w:val="0"/>
                <w:sz w:val="24"/>
                <w:szCs w:val="24"/>
                <w:highlight w:val="none"/>
              </w:rPr>
            </w:pPr>
            <w:r>
              <w:rPr>
                <w:rFonts w:hint="eastAsia" w:ascii="黑体" w:hAnsi="黑体" w:eastAsia="黑体" w:cs="宋体"/>
                <w:kern w:val="0"/>
                <w:sz w:val="24"/>
                <w:szCs w:val="24"/>
                <w:highlight w:val="none"/>
              </w:rPr>
              <w:t>培训对象</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3011734">
            <w:pPr>
              <w:jc w:val="center"/>
              <w:rPr>
                <w:rFonts w:hint="eastAsia" w:ascii="黑体" w:hAnsi="黑体" w:eastAsia="黑体" w:cs="宋体"/>
                <w:kern w:val="0"/>
                <w:sz w:val="24"/>
                <w:szCs w:val="24"/>
                <w:highlight w:val="none"/>
              </w:rPr>
            </w:pPr>
            <w:r>
              <w:rPr>
                <w:rFonts w:hint="eastAsia" w:ascii="黑体" w:hAnsi="黑体" w:eastAsia="黑体" w:cs="宋体"/>
                <w:kern w:val="0"/>
                <w:sz w:val="24"/>
                <w:szCs w:val="24"/>
                <w:highlight w:val="none"/>
              </w:rPr>
              <w:t>参训人数</w:t>
            </w:r>
          </w:p>
        </w:tc>
        <w:tc>
          <w:tcPr>
            <w:tcW w:w="1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0467EC">
            <w:pPr>
              <w:jc w:val="center"/>
              <w:rPr>
                <w:rFonts w:hint="eastAsia" w:ascii="黑体" w:hAnsi="黑体" w:eastAsia="黑体" w:cs="宋体"/>
                <w:bCs/>
                <w:kern w:val="0"/>
                <w:sz w:val="22"/>
                <w:highlight w:val="none"/>
              </w:rPr>
            </w:pPr>
            <w:r>
              <w:rPr>
                <w:rFonts w:hint="eastAsia" w:ascii="黑体" w:hAnsi="黑体" w:eastAsia="黑体" w:cs="宋体"/>
                <w:bCs/>
                <w:kern w:val="0"/>
                <w:sz w:val="22"/>
                <w:highlight w:val="none"/>
              </w:rPr>
              <w:t>培训时间</w:t>
            </w:r>
          </w:p>
        </w:tc>
        <w:tc>
          <w:tcPr>
            <w:tcW w:w="13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3B4234">
            <w:pPr>
              <w:jc w:val="center"/>
              <w:rPr>
                <w:rFonts w:hint="eastAsia" w:ascii="黑体" w:hAnsi="黑体" w:eastAsia="黑体" w:cs="宋体"/>
                <w:kern w:val="0"/>
                <w:sz w:val="24"/>
                <w:szCs w:val="24"/>
                <w:highlight w:val="none"/>
              </w:rPr>
            </w:pPr>
            <w:r>
              <w:rPr>
                <w:rFonts w:hint="eastAsia" w:ascii="黑体" w:hAnsi="黑体" w:eastAsia="黑体" w:cs="宋体"/>
                <w:kern w:val="0"/>
                <w:sz w:val="24"/>
                <w:szCs w:val="24"/>
                <w:highlight w:val="none"/>
              </w:rPr>
              <w:t>培训地点</w:t>
            </w:r>
          </w:p>
        </w:tc>
        <w:tc>
          <w:tcPr>
            <w:tcW w:w="4841" w:type="dxa"/>
            <w:gridSpan w:val="3"/>
            <w:tcBorders>
              <w:top w:val="single" w:color="auto" w:sz="4" w:space="0"/>
              <w:left w:val="nil"/>
              <w:bottom w:val="single" w:color="auto" w:sz="4" w:space="0"/>
              <w:right w:val="single" w:color="auto" w:sz="4" w:space="0"/>
            </w:tcBorders>
            <w:shd w:val="clear" w:color="auto" w:fill="auto"/>
            <w:noWrap/>
            <w:vAlign w:val="center"/>
          </w:tcPr>
          <w:p w14:paraId="6E12263A">
            <w:pPr>
              <w:jc w:val="center"/>
              <w:rPr>
                <w:rFonts w:hint="eastAsia" w:ascii="黑体" w:hAnsi="黑体" w:eastAsia="黑体" w:cs="宋体"/>
                <w:kern w:val="0"/>
                <w:sz w:val="24"/>
                <w:szCs w:val="24"/>
                <w:highlight w:val="none"/>
              </w:rPr>
            </w:pPr>
            <w:r>
              <w:rPr>
                <w:rFonts w:hint="eastAsia" w:ascii="黑体" w:hAnsi="黑体" w:eastAsia="黑体" w:cs="宋体"/>
                <w:kern w:val="0"/>
                <w:sz w:val="24"/>
                <w:szCs w:val="24"/>
                <w:highlight w:val="none"/>
              </w:rPr>
              <w:t>培训经费（万元）</w:t>
            </w:r>
          </w:p>
        </w:tc>
      </w:tr>
      <w:tr w14:paraId="5B892E27">
        <w:tblPrEx>
          <w:tblCellMar>
            <w:top w:w="0" w:type="dxa"/>
            <w:left w:w="108" w:type="dxa"/>
            <w:bottom w:w="0" w:type="dxa"/>
            <w:right w:w="108" w:type="dxa"/>
          </w:tblCellMar>
        </w:tblPrEx>
        <w:trPr>
          <w:trHeight w:val="762" w:hRule="atLeast"/>
          <w:tblHeader/>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14:paraId="4E202EAF">
            <w:pPr>
              <w:jc w:val="left"/>
              <w:rPr>
                <w:rFonts w:ascii="黑体" w:hAnsi="黑体" w:eastAsia="黑体" w:cs="宋体"/>
                <w:kern w:val="0"/>
                <w:sz w:val="24"/>
                <w:szCs w:val="24"/>
                <w:highlight w:val="none"/>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3A6B7027">
            <w:pPr>
              <w:jc w:val="left"/>
              <w:rPr>
                <w:rFonts w:ascii="黑体" w:hAnsi="黑体" w:eastAsia="黑体" w:cs="宋体"/>
                <w:kern w:val="0"/>
                <w:sz w:val="24"/>
                <w:szCs w:val="24"/>
                <w:highlight w:val="none"/>
              </w:rPr>
            </w:pPr>
          </w:p>
        </w:tc>
        <w:tc>
          <w:tcPr>
            <w:tcW w:w="2955" w:type="dxa"/>
            <w:vMerge w:val="continue"/>
            <w:tcBorders>
              <w:top w:val="single" w:color="auto" w:sz="4" w:space="0"/>
              <w:left w:val="single" w:color="auto" w:sz="4" w:space="0"/>
              <w:bottom w:val="single" w:color="auto" w:sz="4" w:space="0"/>
              <w:right w:val="single" w:color="auto" w:sz="4" w:space="0"/>
            </w:tcBorders>
            <w:vAlign w:val="center"/>
          </w:tcPr>
          <w:p w14:paraId="635BF600">
            <w:pPr>
              <w:jc w:val="left"/>
              <w:rPr>
                <w:rFonts w:ascii="黑体" w:hAnsi="黑体" w:eastAsia="黑体" w:cs="宋体"/>
                <w:kern w:val="0"/>
                <w:sz w:val="24"/>
                <w:szCs w:val="24"/>
                <w:highlight w:val="none"/>
              </w:rPr>
            </w:pP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143682BE">
            <w:pPr>
              <w:jc w:val="left"/>
              <w:rPr>
                <w:rFonts w:ascii="黑体" w:hAnsi="黑体" w:eastAsia="黑体" w:cs="宋体"/>
                <w:kern w:val="0"/>
                <w:sz w:val="24"/>
                <w:szCs w:val="24"/>
                <w:highlight w:val="none"/>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14:paraId="71A14A39">
            <w:pPr>
              <w:jc w:val="left"/>
              <w:rPr>
                <w:rFonts w:ascii="黑体" w:hAnsi="黑体" w:eastAsia="黑体" w:cs="宋体"/>
                <w:kern w:val="0"/>
                <w:sz w:val="24"/>
                <w:szCs w:val="24"/>
                <w:highlight w:val="none"/>
              </w:rPr>
            </w:pPr>
          </w:p>
        </w:tc>
        <w:tc>
          <w:tcPr>
            <w:tcW w:w="1568" w:type="dxa"/>
            <w:vMerge w:val="continue"/>
            <w:tcBorders>
              <w:top w:val="single" w:color="auto" w:sz="4" w:space="0"/>
              <w:left w:val="single" w:color="auto" w:sz="4" w:space="0"/>
              <w:bottom w:val="single" w:color="auto" w:sz="4" w:space="0"/>
              <w:right w:val="single" w:color="auto" w:sz="4" w:space="0"/>
            </w:tcBorders>
            <w:vAlign w:val="center"/>
          </w:tcPr>
          <w:p w14:paraId="48676F45">
            <w:pPr>
              <w:jc w:val="left"/>
              <w:rPr>
                <w:rFonts w:ascii="黑体" w:hAnsi="黑体" w:eastAsia="黑体" w:cs="宋体"/>
                <w:b/>
                <w:bCs/>
                <w:kern w:val="0"/>
                <w:sz w:val="22"/>
                <w:highlight w:val="none"/>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0CB41682">
            <w:pPr>
              <w:jc w:val="left"/>
              <w:rPr>
                <w:rFonts w:ascii="黑体" w:hAnsi="黑体" w:eastAsia="黑体" w:cs="宋体"/>
                <w:kern w:val="0"/>
                <w:sz w:val="24"/>
                <w:szCs w:val="24"/>
                <w:highlight w:val="none"/>
              </w:rPr>
            </w:pPr>
          </w:p>
        </w:tc>
        <w:tc>
          <w:tcPr>
            <w:tcW w:w="1691" w:type="dxa"/>
            <w:tcBorders>
              <w:top w:val="nil"/>
              <w:left w:val="nil"/>
              <w:bottom w:val="single" w:color="auto" w:sz="4" w:space="0"/>
              <w:right w:val="single" w:color="auto" w:sz="4" w:space="0"/>
            </w:tcBorders>
            <w:shd w:val="clear" w:color="auto" w:fill="auto"/>
            <w:vAlign w:val="center"/>
          </w:tcPr>
          <w:p w14:paraId="7F35F37B">
            <w:pPr>
              <w:jc w:val="center"/>
              <w:rPr>
                <w:rFonts w:hint="eastAsia" w:ascii="黑体" w:hAnsi="黑体" w:eastAsia="黑体" w:cs="宋体"/>
                <w:kern w:val="0"/>
                <w:sz w:val="24"/>
                <w:szCs w:val="24"/>
                <w:highlight w:val="none"/>
              </w:rPr>
            </w:pPr>
            <w:r>
              <w:rPr>
                <w:rFonts w:hint="eastAsia" w:ascii="黑体" w:hAnsi="黑体" w:eastAsia="黑体" w:cs="宋体"/>
                <w:kern w:val="0"/>
                <w:sz w:val="24"/>
                <w:szCs w:val="24"/>
                <w:highlight w:val="none"/>
              </w:rPr>
              <w:t>预算</w:t>
            </w:r>
            <w:r>
              <w:rPr>
                <w:rFonts w:hint="eastAsia" w:ascii="黑体" w:hAnsi="黑体" w:eastAsia="黑体" w:cs="宋体"/>
                <w:kern w:val="0"/>
                <w:sz w:val="24"/>
                <w:szCs w:val="24"/>
                <w:highlight w:val="none"/>
                <w:lang w:val="en-US" w:eastAsia="zh-CN"/>
              </w:rPr>
              <w:t>批复</w:t>
            </w:r>
            <w:r>
              <w:rPr>
                <w:rFonts w:hint="eastAsia" w:ascii="黑体" w:hAnsi="黑体" w:eastAsia="黑体" w:cs="宋体"/>
                <w:kern w:val="0"/>
                <w:sz w:val="24"/>
                <w:szCs w:val="24"/>
                <w:highlight w:val="none"/>
              </w:rPr>
              <w:t>金额</w:t>
            </w:r>
          </w:p>
        </w:tc>
        <w:tc>
          <w:tcPr>
            <w:tcW w:w="1718" w:type="dxa"/>
            <w:tcBorders>
              <w:top w:val="nil"/>
              <w:left w:val="nil"/>
              <w:bottom w:val="single" w:color="auto" w:sz="4" w:space="0"/>
              <w:right w:val="single" w:color="auto" w:sz="4" w:space="0"/>
            </w:tcBorders>
            <w:shd w:val="clear" w:color="auto" w:fill="auto"/>
            <w:vAlign w:val="center"/>
          </w:tcPr>
          <w:p w14:paraId="710692CB">
            <w:pPr>
              <w:jc w:val="center"/>
              <w:rPr>
                <w:rFonts w:hint="default" w:ascii="黑体" w:hAnsi="黑体" w:eastAsia="黑体" w:cs="宋体"/>
                <w:kern w:val="0"/>
                <w:sz w:val="24"/>
                <w:szCs w:val="24"/>
                <w:highlight w:val="none"/>
                <w:lang w:val="en-US" w:eastAsia="zh-CN"/>
              </w:rPr>
            </w:pPr>
            <w:r>
              <w:rPr>
                <w:rFonts w:hint="eastAsia" w:ascii="黑体" w:hAnsi="黑体" w:eastAsia="黑体" w:cs="宋体"/>
                <w:kern w:val="0"/>
                <w:sz w:val="24"/>
                <w:szCs w:val="24"/>
                <w:highlight w:val="none"/>
                <w:lang w:val="en-US" w:eastAsia="zh-CN"/>
              </w:rPr>
              <w:t>经费列支渠道（项目名称）</w:t>
            </w:r>
          </w:p>
        </w:tc>
        <w:tc>
          <w:tcPr>
            <w:tcW w:w="1432" w:type="dxa"/>
            <w:tcBorders>
              <w:top w:val="nil"/>
              <w:left w:val="nil"/>
              <w:bottom w:val="single" w:color="auto" w:sz="4" w:space="0"/>
              <w:right w:val="single" w:color="auto" w:sz="4" w:space="0"/>
            </w:tcBorders>
            <w:shd w:val="clear" w:color="auto" w:fill="auto"/>
            <w:vAlign w:val="center"/>
          </w:tcPr>
          <w:p w14:paraId="0D11C8F2">
            <w:pPr>
              <w:jc w:val="center"/>
              <w:rPr>
                <w:rFonts w:hint="eastAsia" w:ascii="黑体" w:hAnsi="黑体" w:eastAsia="黑体" w:cs="宋体"/>
                <w:kern w:val="0"/>
                <w:sz w:val="24"/>
                <w:szCs w:val="24"/>
                <w:highlight w:val="none"/>
              </w:rPr>
            </w:pPr>
            <w:r>
              <w:rPr>
                <w:rFonts w:hint="eastAsia" w:ascii="黑体" w:hAnsi="黑体" w:eastAsia="黑体" w:cs="宋体"/>
                <w:kern w:val="0"/>
                <w:sz w:val="24"/>
                <w:szCs w:val="24"/>
                <w:highlight w:val="none"/>
              </w:rPr>
              <w:t>决算金额</w:t>
            </w:r>
          </w:p>
        </w:tc>
      </w:tr>
      <w:tr w14:paraId="09D769CD">
        <w:tblPrEx>
          <w:tblCellMar>
            <w:top w:w="0" w:type="dxa"/>
            <w:left w:w="108" w:type="dxa"/>
            <w:bottom w:w="0" w:type="dxa"/>
            <w:right w:w="108" w:type="dxa"/>
          </w:tblCellMar>
        </w:tblPrEx>
        <w:trPr>
          <w:trHeight w:val="2371" w:hRule="atLeast"/>
          <w:jc w:val="center"/>
        </w:trPr>
        <w:tc>
          <w:tcPr>
            <w:tcW w:w="762" w:type="dxa"/>
            <w:tcBorders>
              <w:top w:val="nil"/>
              <w:left w:val="single" w:color="auto" w:sz="4" w:space="0"/>
              <w:bottom w:val="single" w:color="auto" w:sz="4" w:space="0"/>
              <w:right w:val="single" w:color="auto" w:sz="4" w:space="0"/>
            </w:tcBorders>
            <w:shd w:val="clear" w:color="auto" w:fill="auto"/>
            <w:noWrap/>
            <w:vAlign w:val="center"/>
          </w:tcPr>
          <w:p w14:paraId="348F6826">
            <w:pPr>
              <w:spacing w:line="300" w:lineRule="exact"/>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755" w:type="dxa"/>
            <w:tcBorders>
              <w:top w:val="nil"/>
              <w:left w:val="nil"/>
              <w:bottom w:val="single" w:color="auto" w:sz="4" w:space="0"/>
              <w:right w:val="single" w:color="auto" w:sz="4" w:space="0"/>
            </w:tcBorders>
            <w:shd w:val="clear" w:color="auto" w:fill="auto"/>
            <w:vAlign w:val="center"/>
          </w:tcPr>
          <w:p w14:paraId="150300FA">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关于组织召开全省农村卫生户厕先建后补试点工作培训班的通知</w:t>
            </w:r>
          </w:p>
        </w:tc>
        <w:tc>
          <w:tcPr>
            <w:tcW w:w="2955" w:type="dxa"/>
            <w:tcBorders>
              <w:top w:val="nil"/>
              <w:left w:val="nil"/>
              <w:bottom w:val="single" w:color="auto" w:sz="4" w:space="0"/>
              <w:right w:val="single" w:color="auto" w:sz="4" w:space="0"/>
            </w:tcBorders>
            <w:shd w:val="clear" w:color="auto" w:fill="auto"/>
            <w:vAlign w:val="center"/>
          </w:tcPr>
          <w:p w14:paraId="46C418A5">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1.参观调研大安市农村卫生旱厕自建模式；2.解读《吉林省农村卫生户厕先建后补试点工作方案》；3.与会代表研讨；4.安排部署下步工作。</w:t>
            </w:r>
          </w:p>
        </w:tc>
        <w:tc>
          <w:tcPr>
            <w:tcW w:w="1301" w:type="dxa"/>
            <w:tcBorders>
              <w:top w:val="nil"/>
              <w:left w:val="nil"/>
              <w:bottom w:val="single" w:color="auto" w:sz="4" w:space="0"/>
              <w:right w:val="single" w:color="auto" w:sz="4" w:space="0"/>
            </w:tcBorders>
            <w:shd w:val="clear" w:color="auto" w:fill="auto"/>
            <w:vAlign w:val="center"/>
          </w:tcPr>
          <w:p w14:paraId="520FF727">
            <w:pPr>
              <w:spacing w:line="300" w:lineRule="exact"/>
              <w:jc w:val="both"/>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全省负责农村厕所改造的负责同志</w:t>
            </w:r>
          </w:p>
        </w:tc>
        <w:tc>
          <w:tcPr>
            <w:tcW w:w="846" w:type="dxa"/>
            <w:tcBorders>
              <w:top w:val="nil"/>
              <w:left w:val="nil"/>
              <w:bottom w:val="single" w:color="auto" w:sz="4" w:space="0"/>
              <w:right w:val="single" w:color="auto" w:sz="4" w:space="0"/>
            </w:tcBorders>
            <w:shd w:val="clear" w:color="auto" w:fill="auto"/>
            <w:vAlign w:val="center"/>
          </w:tcPr>
          <w:p w14:paraId="71F9CCA8">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93</w:t>
            </w:r>
          </w:p>
        </w:tc>
        <w:tc>
          <w:tcPr>
            <w:tcW w:w="1568" w:type="dxa"/>
            <w:tcBorders>
              <w:top w:val="nil"/>
              <w:left w:val="nil"/>
              <w:bottom w:val="single" w:color="auto" w:sz="4" w:space="0"/>
              <w:right w:val="single" w:color="auto" w:sz="4" w:space="0"/>
            </w:tcBorders>
            <w:shd w:val="clear" w:color="auto" w:fill="auto"/>
            <w:vAlign w:val="center"/>
          </w:tcPr>
          <w:p w14:paraId="6A92C454">
            <w:pPr>
              <w:spacing w:line="300" w:lineRule="exact"/>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2023年3月13日-3月14日</w:t>
            </w:r>
          </w:p>
        </w:tc>
        <w:tc>
          <w:tcPr>
            <w:tcW w:w="1336" w:type="dxa"/>
            <w:tcBorders>
              <w:top w:val="nil"/>
              <w:left w:val="nil"/>
              <w:bottom w:val="single" w:color="auto" w:sz="4" w:space="0"/>
              <w:right w:val="single" w:color="auto" w:sz="4" w:space="0"/>
            </w:tcBorders>
            <w:shd w:val="clear" w:color="auto" w:fill="auto"/>
            <w:vAlign w:val="center"/>
          </w:tcPr>
          <w:p w14:paraId="492E45FB">
            <w:pPr>
              <w:spacing w:line="300" w:lineRule="exact"/>
              <w:jc w:val="lef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白城大安</w:t>
            </w:r>
          </w:p>
        </w:tc>
        <w:tc>
          <w:tcPr>
            <w:tcW w:w="1691" w:type="dxa"/>
            <w:tcBorders>
              <w:top w:val="nil"/>
              <w:left w:val="nil"/>
              <w:bottom w:val="single" w:color="auto" w:sz="4" w:space="0"/>
              <w:right w:val="single" w:color="auto" w:sz="4" w:space="0"/>
            </w:tcBorders>
            <w:shd w:val="clear" w:color="auto" w:fill="auto"/>
            <w:noWrap/>
            <w:vAlign w:val="center"/>
          </w:tcPr>
          <w:p w14:paraId="7B2BCCCF">
            <w:pPr>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1718" w:type="dxa"/>
            <w:tcBorders>
              <w:top w:val="nil"/>
              <w:left w:val="nil"/>
              <w:bottom w:val="single" w:color="auto" w:sz="4" w:space="0"/>
              <w:right w:val="single" w:color="auto" w:sz="4" w:space="0"/>
            </w:tcBorders>
            <w:shd w:val="clear" w:color="auto" w:fill="auto"/>
            <w:noWrap/>
            <w:vAlign w:val="center"/>
          </w:tcPr>
          <w:p w14:paraId="4A2FC42E">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农村厕所改造   项目</w:t>
            </w:r>
          </w:p>
        </w:tc>
        <w:tc>
          <w:tcPr>
            <w:tcW w:w="1432" w:type="dxa"/>
            <w:tcBorders>
              <w:top w:val="nil"/>
              <w:left w:val="nil"/>
              <w:bottom w:val="single" w:color="auto" w:sz="4" w:space="0"/>
              <w:right w:val="single" w:color="auto" w:sz="4" w:space="0"/>
            </w:tcBorders>
            <w:shd w:val="clear" w:color="auto" w:fill="auto"/>
            <w:noWrap/>
            <w:vAlign w:val="center"/>
          </w:tcPr>
          <w:p w14:paraId="6F1A241E">
            <w:pPr>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2.52</w:t>
            </w:r>
          </w:p>
        </w:tc>
      </w:tr>
      <w:tr w14:paraId="4D06744C">
        <w:tblPrEx>
          <w:tblCellMar>
            <w:top w:w="0" w:type="dxa"/>
            <w:left w:w="108" w:type="dxa"/>
            <w:bottom w:w="0" w:type="dxa"/>
            <w:right w:w="108" w:type="dxa"/>
          </w:tblCellMar>
        </w:tblPrEx>
        <w:trPr>
          <w:trHeight w:val="2032" w:hRule="atLeast"/>
          <w:jc w:val="center"/>
        </w:trPr>
        <w:tc>
          <w:tcPr>
            <w:tcW w:w="762" w:type="dxa"/>
            <w:tcBorders>
              <w:top w:val="nil"/>
              <w:left w:val="single" w:color="auto" w:sz="4" w:space="0"/>
              <w:bottom w:val="single" w:color="auto" w:sz="4" w:space="0"/>
              <w:right w:val="single" w:color="auto" w:sz="4" w:space="0"/>
            </w:tcBorders>
            <w:shd w:val="clear" w:color="auto" w:fill="auto"/>
            <w:noWrap/>
            <w:vAlign w:val="center"/>
          </w:tcPr>
          <w:p w14:paraId="5106CF53">
            <w:pPr>
              <w:spacing w:line="300" w:lineRule="exact"/>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2</w:t>
            </w:r>
          </w:p>
        </w:tc>
        <w:tc>
          <w:tcPr>
            <w:tcW w:w="1755" w:type="dxa"/>
            <w:tcBorders>
              <w:top w:val="nil"/>
              <w:left w:val="nil"/>
              <w:bottom w:val="single" w:color="auto" w:sz="4" w:space="0"/>
              <w:right w:val="single" w:color="auto" w:sz="4" w:space="0"/>
            </w:tcBorders>
            <w:shd w:val="clear" w:color="auto" w:fill="auto"/>
            <w:vAlign w:val="center"/>
          </w:tcPr>
          <w:p w14:paraId="5F30E02F">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关于召开吉林省农业外来入侵物种普查工作领导小组暨全省农业</w:t>
            </w:r>
            <w:r>
              <w:rPr>
                <w:rFonts w:hint="eastAsia" w:ascii="宋体" w:hAnsi="宋体" w:eastAsia="宋体" w:cs="宋体"/>
                <w:kern w:val="0"/>
                <w:sz w:val="20"/>
                <w:szCs w:val="20"/>
                <w:highlight w:val="none"/>
                <w:lang w:val="en-US" w:eastAsia="zh-CN"/>
              </w:rPr>
              <w:t>外</w:t>
            </w:r>
            <w:r>
              <w:rPr>
                <w:rFonts w:hint="eastAsia" w:ascii="宋体" w:hAnsi="宋体" w:eastAsia="宋体" w:cs="宋体"/>
                <w:kern w:val="0"/>
                <w:sz w:val="20"/>
                <w:szCs w:val="20"/>
                <w:highlight w:val="none"/>
                <w:lang w:eastAsia="zh-CN"/>
              </w:rPr>
              <w:t>来入侵物种防控工作的通知</w:t>
            </w:r>
          </w:p>
        </w:tc>
        <w:tc>
          <w:tcPr>
            <w:tcW w:w="2955" w:type="dxa"/>
            <w:tcBorders>
              <w:top w:val="nil"/>
              <w:left w:val="nil"/>
              <w:bottom w:val="single" w:color="auto" w:sz="4" w:space="0"/>
              <w:right w:val="single" w:color="auto" w:sz="4" w:space="0"/>
            </w:tcBorders>
            <w:shd w:val="clear" w:color="auto" w:fill="auto"/>
            <w:vAlign w:val="center"/>
          </w:tcPr>
          <w:p w14:paraId="37A5BBA2">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1.传达农业农村部科教司全国农业外来入侵物种普查推进视频会议精神；2.部分市县汇报工作进展及下一步安排；省农业农村厅领导讲话；4.组织开展技术培训。</w:t>
            </w:r>
          </w:p>
        </w:tc>
        <w:tc>
          <w:tcPr>
            <w:tcW w:w="1301" w:type="dxa"/>
            <w:tcBorders>
              <w:top w:val="nil"/>
              <w:left w:val="nil"/>
              <w:bottom w:val="single" w:color="auto" w:sz="4" w:space="0"/>
              <w:right w:val="single" w:color="auto" w:sz="4" w:space="0"/>
            </w:tcBorders>
            <w:shd w:val="clear" w:color="auto" w:fill="auto"/>
            <w:vAlign w:val="center"/>
          </w:tcPr>
          <w:p w14:paraId="562E0727">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全省负责农业外来入侵物种普查工作相关单位工作人员</w:t>
            </w:r>
          </w:p>
        </w:tc>
        <w:tc>
          <w:tcPr>
            <w:tcW w:w="846" w:type="dxa"/>
            <w:tcBorders>
              <w:top w:val="nil"/>
              <w:left w:val="nil"/>
              <w:bottom w:val="single" w:color="auto" w:sz="4" w:space="0"/>
              <w:right w:val="single" w:color="auto" w:sz="4" w:space="0"/>
            </w:tcBorders>
            <w:shd w:val="clear" w:color="auto" w:fill="auto"/>
            <w:vAlign w:val="center"/>
          </w:tcPr>
          <w:p w14:paraId="467F0A9A">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184</w:t>
            </w:r>
          </w:p>
        </w:tc>
        <w:tc>
          <w:tcPr>
            <w:tcW w:w="1568" w:type="dxa"/>
            <w:tcBorders>
              <w:top w:val="nil"/>
              <w:left w:val="nil"/>
              <w:bottom w:val="single" w:color="auto" w:sz="4" w:space="0"/>
              <w:right w:val="single" w:color="auto" w:sz="4" w:space="0"/>
            </w:tcBorders>
            <w:shd w:val="clear" w:color="auto" w:fill="auto"/>
            <w:vAlign w:val="center"/>
          </w:tcPr>
          <w:p w14:paraId="6FE9EB16">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2023年4月17日-4月18日</w:t>
            </w:r>
          </w:p>
        </w:tc>
        <w:tc>
          <w:tcPr>
            <w:tcW w:w="1336" w:type="dxa"/>
            <w:tcBorders>
              <w:top w:val="nil"/>
              <w:left w:val="nil"/>
              <w:bottom w:val="single" w:color="auto" w:sz="4" w:space="0"/>
              <w:right w:val="single" w:color="auto" w:sz="4" w:space="0"/>
            </w:tcBorders>
            <w:shd w:val="clear" w:color="auto" w:fill="auto"/>
            <w:vAlign w:val="center"/>
          </w:tcPr>
          <w:p w14:paraId="6A02ABD1">
            <w:pPr>
              <w:spacing w:line="300" w:lineRule="exact"/>
              <w:jc w:val="lef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长春市</w:t>
            </w:r>
          </w:p>
        </w:tc>
        <w:tc>
          <w:tcPr>
            <w:tcW w:w="1691" w:type="dxa"/>
            <w:tcBorders>
              <w:top w:val="nil"/>
              <w:left w:val="nil"/>
              <w:bottom w:val="single" w:color="auto" w:sz="4" w:space="0"/>
              <w:right w:val="single" w:color="auto" w:sz="4" w:space="0"/>
            </w:tcBorders>
            <w:shd w:val="clear" w:color="auto" w:fill="auto"/>
            <w:noWrap/>
            <w:vAlign w:val="center"/>
          </w:tcPr>
          <w:p w14:paraId="2D6FE219">
            <w:pPr>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1718" w:type="dxa"/>
            <w:tcBorders>
              <w:top w:val="nil"/>
              <w:left w:val="nil"/>
              <w:bottom w:val="single" w:color="auto" w:sz="4" w:space="0"/>
              <w:right w:val="single" w:color="auto" w:sz="4" w:space="0"/>
            </w:tcBorders>
            <w:shd w:val="clear" w:color="auto" w:fill="auto"/>
            <w:noWrap/>
            <w:vAlign w:val="center"/>
          </w:tcPr>
          <w:p w14:paraId="2FA8D798">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吉林省农业外来入侵物种普查项目</w:t>
            </w:r>
          </w:p>
        </w:tc>
        <w:tc>
          <w:tcPr>
            <w:tcW w:w="1432" w:type="dxa"/>
            <w:tcBorders>
              <w:top w:val="nil"/>
              <w:left w:val="nil"/>
              <w:bottom w:val="single" w:color="auto" w:sz="4" w:space="0"/>
              <w:right w:val="single" w:color="auto" w:sz="4" w:space="0"/>
            </w:tcBorders>
            <w:shd w:val="clear" w:color="auto" w:fill="auto"/>
            <w:noWrap/>
            <w:vAlign w:val="center"/>
          </w:tcPr>
          <w:p w14:paraId="71AE1BFB">
            <w:pPr>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5.79</w:t>
            </w:r>
          </w:p>
        </w:tc>
      </w:tr>
      <w:tr w14:paraId="29E99D40">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EBD3C">
            <w:pPr>
              <w:spacing w:line="300" w:lineRule="exact"/>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3</w:t>
            </w:r>
          </w:p>
        </w:tc>
        <w:tc>
          <w:tcPr>
            <w:tcW w:w="1755" w:type="dxa"/>
            <w:tcBorders>
              <w:top w:val="single" w:color="auto" w:sz="4" w:space="0"/>
              <w:left w:val="nil"/>
              <w:bottom w:val="single" w:color="auto" w:sz="4" w:space="0"/>
              <w:right w:val="single" w:color="auto" w:sz="4" w:space="0"/>
            </w:tcBorders>
            <w:shd w:val="clear" w:color="auto" w:fill="auto"/>
            <w:vAlign w:val="center"/>
          </w:tcPr>
          <w:p w14:paraId="3A0EE21D">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关于召开吉林省农业外来入侵物种普查面上调查技术培训班暨全省农业环境保护与农村能源管理体系能力建设培训班的通知</w:t>
            </w:r>
          </w:p>
        </w:tc>
        <w:tc>
          <w:tcPr>
            <w:tcW w:w="2955" w:type="dxa"/>
            <w:tcBorders>
              <w:top w:val="single" w:color="auto" w:sz="4" w:space="0"/>
              <w:left w:val="nil"/>
              <w:bottom w:val="single" w:color="auto" w:sz="4" w:space="0"/>
              <w:right w:val="single" w:color="auto" w:sz="4" w:space="0"/>
            </w:tcBorders>
            <w:shd w:val="clear" w:color="auto" w:fill="auto"/>
            <w:vAlign w:val="center"/>
          </w:tcPr>
          <w:p w14:paraId="4D990D0C">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邀请专家围绕农业外来入侵物种普查（植物）、农田氮磷流失检测、地膜残留监测、农村能源、受污染耕地利用、农产品质量安全等工作进行授课；2.邀请专家现场培训农业外来入侵物种识别技术；3.经验交流，研究部署下步工作。</w:t>
            </w:r>
          </w:p>
        </w:tc>
        <w:tc>
          <w:tcPr>
            <w:tcW w:w="1301" w:type="dxa"/>
            <w:tcBorders>
              <w:top w:val="single" w:color="auto" w:sz="4" w:space="0"/>
              <w:left w:val="nil"/>
              <w:bottom w:val="single" w:color="auto" w:sz="4" w:space="0"/>
              <w:right w:val="single" w:color="auto" w:sz="4" w:space="0"/>
            </w:tcBorders>
            <w:shd w:val="clear" w:color="auto" w:fill="auto"/>
            <w:vAlign w:val="center"/>
          </w:tcPr>
          <w:p w14:paraId="49475C15">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全省农业环保与农村能源领导和工作人员</w:t>
            </w:r>
          </w:p>
        </w:tc>
        <w:tc>
          <w:tcPr>
            <w:tcW w:w="846" w:type="dxa"/>
            <w:tcBorders>
              <w:top w:val="single" w:color="auto" w:sz="4" w:space="0"/>
              <w:left w:val="nil"/>
              <w:bottom w:val="single" w:color="auto" w:sz="4" w:space="0"/>
              <w:right w:val="single" w:color="auto" w:sz="4" w:space="0"/>
            </w:tcBorders>
            <w:shd w:val="clear" w:color="auto" w:fill="auto"/>
            <w:vAlign w:val="center"/>
          </w:tcPr>
          <w:p w14:paraId="4E9E6919">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161</w:t>
            </w:r>
          </w:p>
        </w:tc>
        <w:tc>
          <w:tcPr>
            <w:tcW w:w="1568" w:type="dxa"/>
            <w:tcBorders>
              <w:top w:val="single" w:color="auto" w:sz="4" w:space="0"/>
              <w:left w:val="nil"/>
              <w:bottom w:val="single" w:color="auto" w:sz="4" w:space="0"/>
              <w:right w:val="single" w:color="auto" w:sz="4" w:space="0"/>
            </w:tcBorders>
            <w:shd w:val="clear" w:color="auto" w:fill="auto"/>
            <w:vAlign w:val="center"/>
          </w:tcPr>
          <w:p w14:paraId="14C300B9">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2023年6月12日-6月14日</w:t>
            </w:r>
          </w:p>
        </w:tc>
        <w:tc>
          <w:tcPr>
            <w:tcW w:w="1336" w:type="dxa"/>
            <w:tcBorders>
              <w:top w:val="single" w:color="auto" w:sz="4" w:space="0"/>
              <w:left w:val="nil"/>
              <w:bottom w:val="single" w:color="auto" w:sz="4" w:space="0"/>
              <w:right w:val="single" w:color="auto" w:sz="4" w:space="0"/>
            </w:tcBorders>
            <w:shd w:val="clear" w:color="auto" w:fill="auto"/>
            <w:vAlign w:val="center"/>
          </w:tcPr>
          <w:p w14:paraId="14F69D2A">
            <w:pPr>
              <w:spacing w:line="300" w:lineRule="exact"/>
              <w:jc w:val="lef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吉林市</w:t>
            </w:r>
          </w:p>
        </w:tc>
        <w:tc>
          <w:tcPr>
            <w:tcW w:w="1691" w:type="dxa"/>
            <w:tcBorders>
              <w:top w:val="single" w:color="auto" w:sz="4" w:space="0"/>
              <w:left w:val="nil"/>
              <w:bottom w:val="single" w:color="auto" w:sz="4" w:space="0"/>
              <w:right w:val="single" w:color="auto" w:sz="4" w:space="0"/>
            </w:tcBorders>
            <w:shd w:val="clear" w:color="auto" w:fill="auto"/>
            <w:noWrap/>
            <w:vAlign w:val="center"/>
          </w:tcPr>
          <w:p w14:paraId="2DF32A64">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13</w:t>
            </w:r>
          </w:p>
        </w:tc>
        <w:tc>
          <w:tcPr>
            <w:tcW w:w="1718" w:type="dxa"/>
            <w:tcBorders>
              <w:top w:val="single" w:color="auto" w:sz="4" w:space="0"/>
              <w:left w:val="nil"/>
              <w:bottom w:val="single" w:color="auto" w:sz="4" w:space="0"/>
              <w:right w:val="single" w:color="auto" w:sz="4" w:space="0"/>
            </w:tcBorders>
            <w:shd w:val="clear" w:color="auto" w:fill="auto"/>
            <w:noWrap/>
            <w:vAlign w:val="center"/>
          </w:tcPr>
          <w:p w14:paraId="01615099">
            <w:pPr>
              <w:spacing w:line="300" w:lineRule="exact"/>
              <w:jc w:val="both"/>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吉林省农业外来入侵物种普查项目</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2D5FC8B3">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12.75</w:t>
            </w:r>
          </w:p>
        </w:tc>
      </w:tr>
      <w:tr w14:paraId="01D085DD">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1AD63">
            <w:pPr>
              <w:spacing w:line="300" w:lineRule="exact"/>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4</w:t>
            </w:r>
          </w:p>
        </w:tc>
        <w:tc>
          <w:tcPr>
            <w:tcW w:w="1755" w:type="dxa"/>
            <w:tcBorders>
              <w:top w:val="single" w:color="auto" w:sz="4" w:space="0"/>
              <w:left w:val="nil"/>
              <w:bottom w:val="single" w:color="auto" w:sz="4" w:space="0"/>
              <w:right w:val="single" w:color="auto" w:sz="4" w:space="0"/>
            </w:tcBorders>
            <w:shd w:val="clear" w:color="auto" w:fill="auto"/>
            <w:vAlign w:val="center"/>
          </w:tcPr>
          <w:p w14:paraId="6F92253B">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关于举办全省农村厕所革命培训班的通知</w:t>
            </w:r>
          </w:p>
        </w:tc>
        <w:tc>
          <w:tcPr>
            <w:tcW w:w="2955" w:type="dxa"/>
            <w:tcBorders>
              <w:top w:val="single" w:color="auto" w:sz="4" w:space="0"/>
              <w:left w:val="nil"/>
              <w:bottom w:val="single" w:color="auto" w:sz="4" w:space="0"/>
              <w:right w:val="single" w:color="auto" w:sz="4" w:space="0"/>
            </w:tcBorders>
            <w:shd w:val="clear" w:color="auto" w:fill="auto"/>
            <w:vAlign w:val="center"/>
          </w:tcPr>
          <w:p w14:paraId="5DCDB34C">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5月31日，现场观摩磐石市农村厕所革命有关示范点；3月31日下午集中培训。</w:t>
            </w:r>
          </w:p>
        </w:tc>
        <w:tc>
          <w:tcPr>
            <w:tcW w:w="1301" w:type="dxa"/>
            <w:tcBorders>
              <w:top w:val="single" w:color="auto" w:sz="4" w:space="0"/>
              <w:left w:val="nil"/>
              <w:bottom w:val="single" w:color="auto" w:sz="4" w:space="0"/>
              <w:right w:val="single" w:color="auto" w:sz="4" w:space="0"/>
            </w:tcBorders>
            <w:shd w:val="clear" w:color="auto" w:fill="auto"/>
            <w:vAlign w:val="center"/>
          </w:tcPr>
          <w:p w14:paraId="15CD5EAD">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全省负责农村厕所改造的负责同志</w:t>
            </w:r>
          </w:p>
        </w:tc>
        <w:tc>
          <w:tcPr>
            <w:tcW w:w="846" w:type="dxa"/>
            <w:tcBorders>
              <w:top w:val="single" w:color="auto" w:sz="4" w:space="0"/>
              <w:left w:val="nil"/>
              <w:bottom w:val="single" w:color="auto" w:sz="4" w:space="0"/>
              <w:right w:val="single" w:color="auto" w:sz="4" w:space="0"/>
            </w:tcBorders>
            <w:shd w:val="clear" w:color="auto" w:fill="auto"/>
            <w:vAlign w:val="center"/>
          </w:tcPr>
          <w:p w14:paraId="612C0F87">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220</w:t>
            </w:r>
          </w:p>
        </w:tc>
        <w:tc>
          <w:tcPr>
            <w:tcW w:w="1568" w:type="dxa"/>
            <w:tcBorders>
              <w:top w:val="single" w:color="auto" w:sz="4" w:space="0"/>
              <w:left w:val="nil"/>
              <w:bottom w:val="single" w:color="auto" w:sz="4" w:space="0"/>
              <w:right w:val="single" w:color="auto" w:sz="4" w:space="0"/>
            </w:tcBorders>
            <w:shd w:val="clear" w:color="auto" w:fill="auto"/>
            <w:vAlign w:val="center"/>
          </w:tcPr>
          <w:p w14:paraId="652F00BA">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2023年5月30日-5月31日</w:t>
            </w:r>
          </w:p>
        </w:tc>
        <w:tc>
          <w:tcPr>
            <w:tcW w:w="1336" w:type="dxa"/>
            <w:tcBorders>
              <w:top w:val="single" w:color="auto" w:sz="4" w:space="0"/>
              <w:left w:val="nil"/>
              <w:bottom w:val="single" w:color="auto" w:sz="4" w:space="0"/>
              <w:right w:val="single" w:color="auto" w:sz="4" w:space="0"/>
            </w:tcBorders>
            <w:shd w:val="clear" w:color="auto" w:fill="auto"/>
            <w:vAlign w:val="center"/>
          </w:tcPr>
          <w:p w14:paraId="123DE089">
            <w:pPr>
              <w:spacing w:line="300" w:lineRule="exact"/>
              <w:jc w:val="lef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吉林磐石</w:t>
            </w:r>
          </w:p>
        </w:tc>
        <w:tc>
          <w:tcPr>
            <w:tcW w:w="1691" w:type="dxa"/>
            <w:tcBorders>
              <w:top w:val="single" w:color="auto" w:sz="4" w:space="0"/>
              <w:left w:val="nil"/>
              <w:bottom w:val="single" w:color="auto" w:sz="4" w:space="0"/>
              <w:right w:val="single" w:color="auto" w:sz="4" w:space="0"/>
            </w:tcBorders>
            <w:shd w:val="clear" w:color="auto" w:fill="auto"/>
            <w:noWrap/>
            <w:vAlign w:val="center"/>
          </w:tcPr>
          <w:p w14:paraId="766DDF43">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3.5</w:t>
            </w:r>
          </w:p>
        </w:tc>
        <w:tc>
          <w:tcPr>
            <w:tcW w:w="1718" w:type="dxa"/>
            <w:tcBorders>
              <w:top w:val="single" w:color="auto" w:sz="4" w:space="0"/>
              <w:left w:val="nil"/>
              <w:bottom w:val="single" w:color="auto" w:sz="4" w:space="0"/>
              <w:right w:val="single" w:color="auto" w:sz="4" w:space="0"/>
            </w:tcBorders>
            <w:shd w:val="clear" w:color="auto" w:fill="auto"/>
            <w:noWrap/>
            <w:vAlign w:val="center"/>
          </w:tcPr>
          <w:p w14:paraId="1FA5B2F5">
            <w:pPr>
              <w:spacing w:line="300" w:lineRule="exact"/>
              <w:jc w:val="both"/>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农村厕所改造   项目</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7F3FEDAA">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3.46</w:t>
            </w:r>
          </w:p>
        </w:tc>
      </w:tr>
      <w:tr w14:paraId="71192664">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37019">
            <w:pPr>
              <w:spacing w:line="300" w:lineRule="exact"/>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5</w:t>
            </w:r>
          </w:p>
        </w:tc>
        <w:tc>
          <w:tcPr>
            <w:tcW w:w="1755" w:type="dxa"/>
            <w:tcBorders>
              <w:top w:val="single" w:color="auto" w:sz="4" w:space="0"/>
              <w:left w:val="nil"/>
              <w:bottom w:val="single" w:color="auto" w:sz="4" w:space="0"/>
              <w:right w:val="single" w:color="auto" w:sz="4" w:space="0"/>
            </w:tcBorders>
            <w:shd w:val="clear" w:color="auto" w:fill="auto"/>
            <w:vAlign w:val="center"/>
          </w:tcPr>
          <w:p w14:paraId="2A88C754">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关于召开全省农业面源污染监测技术和野生植物保护技术培训班的通知</w:t>
            </w:r>
          </w:p>
        </w:tc>
        <w:tc>
          <w:tcPr>
            <w:tcW w:w="2955" w:type="dxa"/>
            <w:tcBorders>
              <w:top w:val="single" w:color="auto" w:sz="4" w:space="0"/>
              <w:left w:val="nil"/>
              <w:bottom w:val="single" w:color="auto" w:sz="4" w:space="0"/>
              <w:right w:val="single" w:color="auto" w:sz="4" w:space="0"/>
            </w:tcBorders>
            <w:shd w:val="clear" w:color="auto" w:fill="auto"/>
            <w:vAlign w:val="center"/>
          </w:tcPr>
          <w:p w14:paraId="5BD1ABCB">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农田氮磷流失监测点检测技术规范；2.典型地块调查技术要点；3.县级基本情况调查技术要点；4.全国氮磷流失检测调查数据审核要点；5.全国氮磷流失监测调查数据上报及系统使用规范；6.农田地膜残留检测技术要点技术局审核要点；7.《中华人民共和国野生植物保护条例》、《农业野生植物保护办法》宣讲；8.农业野生植物物种识别；9.农业野生植物调查技术规范；10.农业外来入侵物种重点调查技术规范。</w:t>
            </w:r>
          </w:p>
        </w:tc>
        <w:tc>
          <w:tcPr>
            <w:tcW w:w="1301" w:type="dxa"/>
            <w:tcBorders>
              <w:top w:val="single" w:color="auto" w:sz="4" w:space="0"/>
              <w:left w:val="nil"/>
              <w:bottom w:val="single" w:color="auto" w:sz="4" w:space="0"/>
              <w:right w:val="single" w:color="auto" w:sz="4" w:space="0"/>
            </w:tcBorders>
            <w:shd w:val="clear" w:color="auto" w:fill="auto"/>
            <w:vAlign w:val="center"/>
          </w:tcPr>
          <w:p w14:paraId="1F5711E8">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全省农环站管理人员和技术人员</w:t>
            </w:r>
          </w:p>
        </w:tc>
        <w:tc>
          <w:tcPr>
            <w:tcW w:w="846" w:type="dxa"/>
            <w:tcBorders>
              <w:top w:val="single" w:color="auto" w:sz="4" w:space="0"/>
              <w:left w:val="nil"/>
              <w:bottom w:val="single" w:color="auto" w:sz="4" w:space="0"/>
              <w:right w:val="single" w:color="auto" w:sz="4" w:space="0"/>
            </w:tcBorders>
            <w:shd w:val="clear" w:color="auto" w:fill="auto"/>
            <w:vAlign w:val="center"/>
          </w:tcPr>
          <w:p w14:paraId="431F9BF3">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64</w:t>
            </w:r>
          </w:p>
        </w:tc>
        <w:tc>
          <w:tcPr>
            <w:tcW w:w="1568" w:type="dxa"/>
            <w:tcBorders>
              <w:top w:val="single" w:color="auto" w:sz="4" w:space="0"/>
              <w:left w:val="nil"/>
              <w:bottom w:val="single" w:color="auto" w:sz="4" w:space="0"/>
              <w:right w:val="single" w:color="auto" w:sz="4" w:space="0"/>
            </w:tcBorders>
            <w:shd w:val="clear" w:color="auto" w:fill="auto"/>
            <w:vAlign w:val="center"/>
          </w:tcPr>
          <w:p w14:paraId="03C2EA4B">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2023年6月18日-6月20日</w:t>
            </w:r>
          </w:p>
        </w:tc>
        <w:tc>
          <w:tcPr>
            <w:tcW w:w="1336" w:type="dxa"/>
            <w:tcBorders>
              <w:top w:val="single" w:color="auto" w:sz="4" w:space="0"/>
              <w:left w:val="nil"/>
              <w:bottom w:val="single" w:color="auto" w:sz="4" w:space="0"/>
              <w:right w:val="single" w:color="auto" w:sz="4" w:space="0"/>
            </w:tcBorders>
            <w:shd w:val="clear" w:color="auto" w:fill="auto"/>
            <w:vAlign w:val="center"/>
          </w:tcPr>
          <w:p w14:paraId="3508AD6A">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长春市</w:t>
            </w:r>
          </w:p>
        </w:tc>
        <w:tc>
          <w:tcPr>
            <w:tcW w:w="1691" w:type="dxa"/>
            <w:tcBorders>
              <w:top w:val="single" w:color="auto" w:sz="4" w:space="0"/>
              <w:left w:val="nil"/>
              <w:bottom w:val="single" w:color="auto" w:sz="4" w:space="0"/>
              <w:right w:val="single" w:color="auto" w:sz="4" w:space="0"/>
            </w:tcBorders>
            <w:shd w:val="clear" w:color="auto" w:fill="auto"/>
            <w:noWrap/>
            <w:vAlign w:val="center"/>
          </w:tcPr>
          <w:p w14:paraId="1A6B9728">
            <w:pPr>
              <w:jc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5</w:t>
            </w:r>
          </w:p>
        </w:tc>
        <w:tc>
          <w:tcPr>
            <w:tcW w:w="1718" w:type="dxa"/>
            <w:tcBorders>
              <w:top w:val="single" w:color="auto" w:sz="4" w:space="0"/>
              <w:left w:val="nil"/>
              <w:bottom w:val="single" w:color="auto" w:sz="4" w:space="0"/>
              <w:right w:val="single" w:color="auto" w:sz="4" w:space="0"/>
            </w:tcBorders>
            <w:shd w:val="clear" w:color="auto" w:fill="auto"/>
            <w:noWrap/>
            <w:vAlign w:val="center"/>
          </w:tcPr>
          <w:p w14:paraId="261E3F3E">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农业环境监管专项</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322BAB40">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4.99</w:t>
            </w:r>
          </w:p>
        </w:tc>
      </w:tr>
      <w:tr w14:paraId="47565DE4">
        <w:tblPrEx>
          <w:tblCellMar>
            <w:top w:w="0" w:type="dxa"/>
            <w:left w:w="108" w:type="dxa"/>
            <w:bottom w:w="0" w:type="dxa"/>
            <w:right w:w="108" w:type="dxa"/>
          </w:tblCellMar>
        </w:tblPrEx>
        <w:trPr>
          <w:trHeight w:val="359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26C93">
            <w:pPr>
              <w:spacing w:line="300" w:lineRule="exact"/>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6</w:t>
            </w:r>
          </w:p>
        </w:tc>
        <w:tc>
          <w:tcPr>
            <w:tcW w:w="1755" w:type="dxa"/>
            <w:tcBorders>
              <w:top w:val="single" w:color="auto" w:sz="4" w:space="0"/>
              <w:left w:val="nil"/>
              <w:bottom w:val="single" w:color="auto" w:sz="4" w:space="0"/>
              <w:right w:val="single" w:color="auto" w:sz="4" w:space="0"/>
            </w:tcBorders>
            <w:shd w:val="clear" w:color="auto" w:fill="auto"/>
            <w:vAlign w:val="center"/>
          </w:tcPr>
          <w:p w14:paraId="619FE244">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关于组织召开吉林省农业外来入侵物种普查质量控制培训班的通知</w:t>
            </w:r>
          </w:p>
        </w:tc>
        <w:tc>
          <w:tcPr>
            <w:tcW w:w="2955" w:type="dxa"/>
            <w:tcBorders>
              <w:top w:val="single" w:color="auto" w:sz="4" w:space="0"/>
              <w:left w:val="nil"/>
              <w:bottom w:val="single" w:color="auto" w:sz="4" w:space="0"/>
              <w:right w:val="single" w:color="auto" w:sz="4" w:space="0"/>
            </w:tcBorders>
            <w:shd w:val="clear" w:color="auto" w:fill="auto"/>
            <w:vAlign w:val="center"/>
          </w:tcPr>
          <w:p w14:paraId="19815AE7">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1.农业</w:t>
            </w:r>
            <w:r>
              <w:rPr>
                <w:rFonts w:hint="eastAsia" w:ascii="宋体" w:hAnsi="宋体" w:eastAsia="宋体" w:cs="宋体"/>
                <w:kern w:val="0"/>
                <w:sz w:val="20"/>
                <w:szCs w:val="20"/>
                <w:highlight w:val="none"/>
                <w:lang w:eastAsia="zh-CN"/>
              </w:rPr>
              <w:t>外来入侵物种普查阶段性工作总结和下一步工作安排；</w:t>
            </w:r>
            <w:r>
              <w:rPr>
                <w:rFonts w:hint="eastAsia" w:ascii="宋体" w:hAnsi="宋体" w:eastAsia="宋体" w:cs="宋体"/>
                <w:kern w:val="0"/>
                <w:sz w:val="20"/>
                <w:szCs w:val="20"/>
                <w:highlight w:val="none"/>
                <w:lang w:val="en-US" w:eastAsia="zh-CN"/>
              </w:rPr>
              <w:t>2.农业</w:t>
            </w:r>
            <w:r>
              <w:rPr>
                <w:rFonts w:hint="eastAsia" w:ascii="宋体" w:hAnsi="宋体" w:eastAsia="宋体" w:cs="宋体"/>
                <w:kern w:val="0"/>
                <w:sz w:val="20"/>
                <w:szCs w:val="20"/>
                <w:highlight w:val="none"/>
                <w:lang w:eastAsia="zh-CN"/>
              </w:rPr>
              <w:t>外来入侵植物普查面上调查技术规定；</w:t>
            </w:r>
            <w:r>
              <w:rPr>
                <w:rFonts w:hint="eastAsia" w:ascii="宋体" w:hAnsi="宋体" w:eastAsia="宋体" w:cs="宋体"/>
                <w:kern w:val="0"/>
                <w:sz w:val="20"/>
                <w:szCs w:val="20"/>
                <w:highlight w:val="none"/>
                <w:lang w:val="en-US" w:eastAsia="zh-CN"/>
              </w:rPr>
              <w:t>3.农业</w:t>
            </w:r>
            <w:r>
              <w:rPr>
                <w:rFonts w:hint="eastAsia" w:ascii="宋体" w:hAnsi="宋体" w:eastAsia="宋体" w:cs="宋体"/>
                <w:kern w:val="0"/>
                <w:sz w:val="20"/>
                <w:szCs w:val="20"/>
                <w:highlight w:val="none"/>
                <w:lang w:eastAsia="zh-CN"/>
              </w:rPr>
              <w:t>外来入侵物种普查物种识别技术；</w:t>
            </w:r>
            <w:r>
              <w:rPr>
                <w:rFonts w:hint="eastAsia" w:ascii="宋体" w:hAnsi="宋体" w:eastAsia="宋体" w:cs="宋体"/>
                <w:kern w:val="0"/>
                <w:sz w:val="20"/>
                <w:szCs w:val="20"/>
                <w:highlight w:val="none"/>
                <w:lang w:val="en-US" w:eastAsia="zh-CN"/>
              </w:rPr>
              <w:t>4.农业</w:t>
            </w:r>
            <w:r>
              <w:rPr>
                <w:rFonts w:hint="eastAsia" w:ascii="宋体" w:hAnsi="宋体" w:eastAsia="宋体" w:cs="宋体"/>
                <w:kern w:val="0"/>
                <w:sz w:val="20"/>
                <w:szCs w:val="20"/>
                <w:highlight w:val="none"/>
                <w:lang w:eastAsia="zh-CN"/>
              </w:rPr>
              <w:t>外来入侵物种普查质量控制技术规定；</w:t>
            </w:r>
            <w:r>
              <w:rPr>
                <w:rFonts w:hint="eastAsia" w:ascii="宋体" w:hAnsi="宋体" w:eastAsia="宋体" w:cs="宋体"/>
                <w:kern w:val="0"/>
                <w:sz w:val="20"/>
                <w:szCs w:val="20"/>
                <w:highlight w:val="none"/>
                <w:lang w:val="en-US" w:eastAsia="zh-CN"/>
              </w:rPr>
              <w:t>5.农业</w:t>
            </w:r>
            <w:r>
              <w:rPr>
                <w:rFonts w:hint="eastAsia" w:ascii="宋体" w:hAnsi="宋体" w:eastAsia="宋体" w:cs="宋体"/>
                <w:kern w:val="0"/>
                <w:sz w:val="20"/>
                <w:szCs w:val="20"/>
                <w:highlight w:val="none"/>
                <w:lang w:eastAsia="zh-CN"/>
              </w:rPr>
              <w:t>外来入侵物种普查管理数据上报及系统操作方法；</w:t>
            </w:r>
            <w:r>
              <w:rPr>
                <w:rFonts w:hint="eastAsia" w:ascii="宋体" w:hAnsi="宋体" w:eastAsia="宋体" w:cs="宋体"/>
                <w:kern w:val="0"/>
                <w:sz w:val="20"/>
                <w:szCs w:val="20"/>
                <w:highlight w:val="none"/>
                <w:lang w:val="en-US" w:eastAsia="zh-CN"/>
              </w:rPr>
              <w:t>6.农业</w:t>
            </w:r>
            <w:r>
              <w:rPr>
                <w:rFonts w:hint="eastAsia" w:ascii="宋体" w:hAnsi="宋体" w:eastAsia="宋体" w:cs="宋体"/>
                <w:kern w:val="0"/>
                <w:sz w:val="20"/>
                <w:szCs w:val="20"/>
                <w:highlight w:val="none"/>
                <w:lang w:eastAsia="zh-CN"/>
              </w:rPr>
              <w:t>外来入侵物种普查数据审核技术要点。</w:t>
            </w:r>
          </w:p>
        </w:tc>
        <w:tc>
          <w:tcPr>
            <w:tcW w:w="1301" w:type="dxa"/>
            <w:tcBorders>
              <w:top w:val="single" w:color="auto" w:sz="4" w:space="0"/>
              <w:left w:val="nil"/>
              <w:bottom w:val="single" w:color="auto" w:sz="4" w:space="0"/>
              <w:right w:val="single" w:color="auto" w:sz="4" w:space="0"/>
            </w:tcBorders>
            <w:shd w:val="clear" w:color="auto" w:fill="auto"/>
            <w:vAlign w:val="center"/>
          </w:tcPr>
          <w:p w14:paraId="31664602">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全省负责植物普查工作管理人员和技术人员</w:t>
            </w:r>
          </w:p>
        </w:tc>
        <w:tc>
          <w:tcPr>
            <w:tcW w:w="846" w:type="dxa"/>
            <w:tcBorders>
              <w:top w:val="single" w:color="auto" w:sz="4" w:space="0"/>
              <w:left w:val="nil"/>
              <w:bottom w:val="single" w:color="auto" w:sz="4" w:space="0"/>
              <w:right w:val="single" w:color="auto" w:sz="4" w:space="0"/>
            </w:tcBorders>
            <w:shd w:val="clear" w:color="auto" w:fill="auto"/>
            <w:vAlign w:val="center"/>
          </w:tcPr>
          <w:p w14:paraId="79297BD9">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81</w:t>
            </w:r>
          </w:p>
        </w:tc>
        <w:tc>
          <w:tcPr>
            <w:tcW w:w="1568" w:type="dxa"/>
            <w:tcBorders>
              <w:top w:val="single" w:color="auto" w:sz="4" w:space="0"/>
              <w:left w:val="nil"/>
              <w:bottom w:val="single" w:color="auto" w:sz="4" w:space="0"/>
              <w:right w:val="single" w:color="auto" w:sz="4" w:space="0"/>
            </w:tcBorders>
            <w:shd w:val="clear" w:color="auto" w:fill="auto"/>
            <w:vAlign w:val="center"/>
          </w:tcPr>
          <w:p w14:paraId="209ECDEA">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2023年6月20日-6月21日</w:t>
            </w:r>
          </w:p>
        </w:tc>
        <w:tc>
          <w:tcPr>
            <w:tcW w:w="1336" w:type="dxa"/>
            <w:tcBorders>
              <w:top w:val="single" w:color="auto" w:sz="4" w:space="0"/>
              <w:left w:val="nil"/>
              <w:bottom w:val="single" w:color="auto" w:sz="4" w:space="0"/>
              <w:right w:val="single" w:color="auto" w:sz="4" w:space="0"/>
            </w:tcBorders>
            <w:shd w:val="clear" w:color="auto" w:fill="auto"/>
            <w:vAlign w:val="center"/>
          </w:tcPr>
          <w:p w14:paraId="2D9A4BDD">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延边和龙</w:t>
            </w:r>
          </w:p>
        </w:tc>
        <w:tc>
          <w:tcPr>
            <w:tcW w:w="1691" w:type="dxa"/>
            <w:tcBorders>
              <w:top w:val="single" w:color="auto" w:sz="4" w:space="0"/>
              <w:left w:val="nil"/>
              <w:bottom w:val="single" w:color="auto" w:sz="4" w:space="0"/>
              <w:right w:val="single" w:color="auto" w:sz="4" w:space="0"/>
            </w:tcBorders>
            <w:shd w:val="clear" w:color="auto" w:fill="auto"/>
            <w:noWrap/>
            <w:vAlign w:val="center"/>
          </w:tcPr>
          <w:p w14:paraId="24A0E715">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3.5</w:t>
            </w:r>
          </w:p>
        </w:tc>
        <w:tc>
          <w:tcPr>
            <w:tcW w:w="1718" w:type="dxa"/>
            <w:tcBorders>
              <w:top w:val="single" w:color="auto" w:sz="4" w:space="0"/>
              <w:left w:val="nil"/>
              <w:bottom w:val="single" w:color="auto" w:sz="4" w:space="0"/>
              <w:right w:val="single" w:color="auto" w:sz="4" w:space="0"/>
            </w:tcBorders>
            <w:shd w:val="clear" w:color="auto" w:fill="auto"/>
            <w:noWrap/>
            <w:vAlign w:val="center"/>
          </w:tcPr>
          <w:p w14:paraId="556E8DE8">
            <w:pPr>
              <w:spacing w:line="300" w:lineRule="exact"/>
              <w:jc w:val="both"/>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吉林省农业外来入侵物种普查项目</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1FDD4076">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3.15</w:t>
            </w:r>
          </w:p>
        </w:tc>
      </w:tr>
      <w:tr w14:paraId="27737FC2">
        <w:tblPrEx>
          <w:tblCellMar>
            <w:top w:w="0" w:type="dxa"/>
            <w:left w:w="108" w:type="dxa"/>
            <w:bottom w:w="0" w:type="dxa"/>
            <w:right w:w="108" w:type="dxa"/>
          </w:tblCellMar>
        </w:tblPrEx>
        <w:trPr>
          <w:trHeight w:val="206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CC044">
            <w:pPr>
              <w:spacing w:line="300" w:lineRule="exact"/>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7</w:t>
            </w:r>
          </w:p>
        </w:tc>
        <w:tc>
          <w:tcPr>
            <w:tcW w:w="1755" w:type="dxa"/>
            <w:tcBorders>
              <w:top w:val="single" w:color="auto" w:sz="4" w:space="0"/>
              <w:left w:val="nil"/>
              <w:bottom w:val="single" w:color="auto" w:sz="4" w:space="0"/>
              <w:right w:val="single" w:color="auto" w:sz="4" w:space="0"/>
            </w:tcBorders>
            <w:shd w:val="clear" w:color="auto" w:fill="auto"/>
            <w:vAlign w:val="center"/>
          </w:tcPr>
          <w:p w14:paraId="676B77B4">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关于开展第五届全国农产品质量安全检测技能竞赛进京决赛赛前集训的通知</w:t>
            </w:r>
          </w:p>
        </w:tc>
        <w:tc>
          <w:tcPr>
            <w:tcW w:w="2955" w:type="dxa"/>
            <w:tcBorders>
              <w:top w:val="single" w:color="auto" w:sz="4" w:space="0"/>
              <w:left w:val="nil"/>
              <w:bottom w:val="single" w:color="auto" w:sz="4" w:space="0"/>
              <w:right w:val="single" w:color="auto" w:sz="4" w:space="0"/>
            </w:tcBorders>
            <w:shd w:val="clear" w:color="auto" w:fill="auto"/>
            <w:vAlign w:val="center"/>
          </w:tcPr>
          <w:p w14:paraId="41FF1177">
            <w:pPr>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1.理论集训；2.现场操作集训。</w:t>
            </w:r>
          </w:p>
        </w:tc>
        <w:tc>
          <w:tcPr>
            <w:tcW w:w="1301" w:type="dxa"/>
            <w:tcBorders>
              <w:top w:val="single" w:color="auto" w:sz="4" w:space="0"/>
              <w:left w:val="nil"/>
              <w:bottom w:val="single" w:color="auto" w:sz="4" w:space="0"/>
              <w:right w:val="single" w:color="auto" w:sz="4" w:space="0"/>
            </w:tcBorders>
            <w:shd w:val="clear" w:color="auto" w:fill="auto"/>
            <w:vAlign w:val="center"/>
          </w:tcPr>
          <w:p w14:paraId="126C0C0A">
            <w:pPr>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进京参赛选手</w:t>
            </w:r>
          </w:p>
        </w:tc>
        <w:tc>
          <w:tcPr>
            <w:tcW w:w="846" w:type="dxa"/>
            <w:tcBorders>
              <w:top w:val="single" w:color="auto" w:sz="4" w:space="0"/>
              <w:left w:val="nil"/>
              <w:bottom w:val="single" w:color="auto" w:sz="4" w:space="0"/>
              <w:right w:val="single" w:color="auto" w:sz="4" w:space="0"/>
            </w:tcBorders>
            <w:shd w:val="clear" w:color="auto" w:fill="auto"/>
            <w:vAlign w:val="center"/>
          </w:tcPr>
          <w:p w14:paraId="01DF0B30">
            <w:pPr>
              <w:jc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5</w:t>
            </w:r>
          </w:p>
        </w:tc>
        <w:tc>
          <w:tcPr>
            <w:tcW w:w="1568" w:type="dxa"/>
            <w:tcBorders>
              <w:top w:val="single" w:color="auto" w:sz="4" w:space="0"/>
              <w:left w:val="nil"/>
              <w:bottom w:val="single" w:color="auto" w:sz="4" w:space="0"/>
              <w:right w:val="single" w:color="auto" w:sz="4" w:space="0"/>
            </w:tcBorders>
            <w:shd w:val="clear" w:color="auto" w:fill="auto"/>
            <w:vAlign w:val="center"/>
          </w:tcPr>
          <w:p w14:paraId="6827F21E">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2023年5月5日-5月20日</w:t>
            </w:r>
          </w:p>
        </w:tc>
        <w:tc>
          <w:tcPr>
            <w:tcW w:w="1336" w:type="dxa"/>
            <w:tcBorders>
              <w:top w:val="single" w:color="auto" w:sz="4" w:space="0"/>
              <w:left w:val="nil"/>
              <w:bottom w:val="single" w:color="auto" w:sz="4" w:space="0"/>
              <w:right w:val="single" w:color="auto" w:sz="4" w:space="0"/>
            </w:tcBorders>
            <w:shd w:val="clear" w:color="auto" w:fill="auto"/>
            <w:vAlign w:val="center"/>
          </w:tcPr>
          <w:p w14:paraId="508A1C59">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长春市</w:t>
            </w:r>
          </w:p>
        </w:tc>
        <w:tc>
          <w:tcPr>
            <w:tcW w:w="1691" w:type="dxa"/>
            <w:tcBorders>
              <w:top w:val="single" w:color="auto" w:sz="4" w:space="0"/>
              <w:left w:val="nil"/>
              <w:bottom w:val="single" w:color="auto" w:sz="4" w:space="0"/>
              <w:right w:val="single" w:color="auto" w:sz="4" w:space="0"/>
            </w:tcBorders>
            <w:shd w:val="clear" w:color="auto" w:fill="auto"/>
            <w:noWrap/>
            <w:vAlign w:val="center"/>
          </w:tcPr>
          <w:p w14:paraId="00A6F71C">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w:t>
            </w:r>
          </w:p>
        </w:tc>
        <w:tc>
          <w:tcPr>
            <w:tcW w:w="1718" w:type="dxa"/>
            <w:tcBorders>
              <w:top w:val="single" w:color="auto" w:sz="4" w:space="0"/>
              <w:left w:val="nil"/>
              <w:bottom w:val="single" w:color="auto" w:sz="4" w:space="0"/>
              <w:right w:val="single" w:color="auto" w:sz="4" w:space="0"/>
            </w:tcBorders>
            <w:shd w:val="clear" w:color="auto" w:fill="auto"/>
            <w:noWrap/>
            <w:vAlign w:val="center"/>
          </w:tcPr>
          <w:p w14:paraId="10345D56">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农产品质量安全监管专项</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200390C2">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0.69</w:t>
            </w:r>
          </w:p>
        </w:tc>
      </w:tr>
      <w:tr w14:paraId="7EA525C0">
        <w:tblPrEx>
          <w:tblCellMar>
            <w:top w:w="0" w:type="dxa"/>
            <w:left w:w="108" w:type="dxa"/>
            <w:bottom w:w="0" w:type="dxa"/>
            <w:right w:w="108" w:type="dxa"/>
          </w:tblCellMar>
        </w:tblPrEx>
        <w:trPr>
          <w:trHeight w:val="2594"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DBDEF">
            <w:pPr>
              <w:spacing w:line="300" w:lineRule="exact"/>
              <w:jc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8</w:t>
            </w:r>
          </w:p>
        </w:tc>
        <w:tc>
          <w:tcPr>
            <w:tcW w:w="1755" w:type="dxa"/>
            <w:tcBorders>
              <w:top w:val="single" w:color="auto" w:sz="4" w:space="0"/>
              <w:left w:val="nil"/>
              <w:bottom w:val="single" w:color="auto" w:sz="4" w:space="0"/>
              <w:right w:val="single" w:color="auto" w:sz="4" w:space="0"/>
            </w:tcBorders>
            <w:shd w:val="clear" w:color="auto" w:fill="auto"/>
            <w:vAlign w:val="center"/>
          </w:tcPr>
          <w:p w14:paraId="16F26531">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关于召开全省受污染耕地安全利用技术培训班的通知</w:t>
            </w:r>
          </w:p>
        </w:tc>
        <w:tc>
          <w:tcPr>
            <w:tcW w:w="2955" w:type="dxa"/>
            <w:tcBorders>
              <w:top w:val="single" w:color="auto" w:sz="4" w:space="0"/>
              <w:left w:val="nil"/>
              <w:bottom w:val="single" w:color="auto" w:sz="4" w:space="0"/>
              <w:right w:val="single" w:color="auto" w:sz="4" w:space="0"/>
            </w:tcBorders>
            <w:shd w:val="clear" w:color="auto" w:fill="auto"/>
            <w:vAlign w:val="center"/>
          </w:tcPr>
          <w:p w14:paraId="565DE9B7">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1.2023年</w:t>
            </w:r>
            <w:r>
              <w:rPr>
                <w:rFonts w:hint="eastAsia" w:ascii="宋体" w:hAnsi="宋体" w:eastAsia="宋体" w:cs="宋体"/>
                <w:kern w:val="0"/>
                <w:sz w:val="20"/>
                <w:szCs w:val="20"/>
                <w:highlight w:val="none"/>
                <w:lang w:eastAsia="zh-CN"/>
              </w:rPr>
              <w:t>受污染耕地安全利用要求；</w:t>
            </w:r>
            <w:r>
              <w:rPr>
                <w:rFonts w:hint="eastAsia" w:ascii="宋体" w:hAnsi="宋体" w:eastAsia="宋体" w:cs="宋体"/>
                <w:kern w:val="0"/>
                <w:sz w:val="20"/>
                <w:szCs w:val="20"/>
                <w:highlight w:val="none"/>
                <w:lang w:val="en-US" w:eastAsia="zh-CN"/>
              </w:rPr>
              <w:t>2.土壤-农产品协同检测布点情况说明；3.点位布设及采样技术要求。</w:t>
            </w:r>
          </w:p>
        </w:tc>
        <w:tc>
          <w:tcPr>
            <w:tcW w:w="1301" w:type="dxa"/>
            <w:tcBorders>
              <w:top w:val="single" w:color="auto" w:sz="4" w:space="0"/>
              <w:left w:val="nil"/>
              <w:bottom w:val="single" w:color="auto" w:sz="4" w:space="0"/>
              <w:right w:val="single" w:color="auto" w:sz="4" w:space="0"/>
            </w:tcBorders>
            <w:shd w:val="clear" w:color="auto" w:fill="auto"/>
            <w:vAlign w:val="center"/>
          </w:tcPr>
          <w:p w14:paraId="6045C26F">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eastAsia="zh-CN"/>
              </w:rPr>
              <w:t>有受污染耕地任务的市（州）及所属</w:t>
            </w:r>
            <w:r>
              <w:rPr>
                <w:rFonts w:hint="eastAsia" w:ascii="宋体" w:hAnsi="宋体" w:eastAsia="宋体" w:cs="宋体"/>
                <w:kern w:val="0"/>
                <w:sz w:val="20"/>
                <w:szCs w:val="20"/>
                <w:highlight w:val="none"/>
                <w:lang w:val="en-US" w:eastAsia="zh-CN"/>
              </w:rPr>
              <w:t>38县（市、区）农环站及承担此项工作的相关单位技术人员</w:t>
            </w:r>
          </w:p>
        </w:tc>
        <w:tc>
          <w:tcPr>
            <w:tcW w:w="846" w:type="dxa"/>
            <w:tcBorders>
              <w:top w:val="single" w:color="auto" w:sz="4" w:space="0"/>
              <w:left w:val="nil"/>
              <w:bottom w:val="single" w:color="auto" w:sz="4" w:space="0"/>
              <w:right w:val="single" w:color="auto" w:sz="4" w:space="0"/>
            </w:tcBorders>
            <w:shd w:val="clear" w:color="auto" w:fill="auto"/>
            <w:vAlign w:val="center"/>
          </w:tcPr>
          <w:p w14:paraId="6D3B565A">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75</w:t>
            </w:r>
          </w:p>
        </w:tc>
        <w:tc>
          <w:tcPr>
            <w:tcW w:w="1568" w:type="dxa"/>
            <w:tcBorders>
              <w:top w:val="single" w:color="auto" w:sz="4" w:space="0"/>
              <w:left w:val="nil"/>
              <w:bottom w:val="single" w:color="auto" w:sz="4" w:space="0"/>
              <w:right w:val="single" w:color="auto" w:sz="4" w:space="0"/>
            </w:tcBorders>
            <w:shd w:val="clear" w:color="auto" w:fill="auto"/>
            <w:vAlign w:val="center"/>
          </w:tcPr>
          <w:p w14:paraId="0AF07C4E">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2023年6月19日-6月20日</w:t>
            </w:r>
          </w:p>
        </w:tc>
        <w:tc>
          <w:tcPr>
            <w:tcW w:w="1336" w:type="dxa"/>
            <w:tcBorders>
              <w:top w:val="single" w:color="auto" w:sz="4" w:space="0"/>
              <w:left w:val="nil"/>
              <w:bottom w:val="single" w:color="auto" w:sz="4" w:space="0"/>
              <w:right w:val="single" w:color="auto" w:sz="4" w:space="0"/>
            </w:tcBorders>
            <w:shd w:val="clear" w:color="auto" w:fill="auto"/>
            <w:vAlign w:val="center"/>
          </w:tcPr>
          <w:p w14:paraId="2C5660B1">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长春市</w:t>
            </w:r>
          </w:p>
        </w:tc>
        <w:tc>
          <w:tcPr>
            <w:tcW w:w="1691" w:type="dxa"/>
            <w:tcBorders>
              <w:top w:val="single" w:color="auto" w:sz="4" w:space="0"/>
              <w:left w:val="nil"/>
              <w:bottom w:val="single" w:color="auto" w:sz="4" w:space="0"/>
              <w:right w:val="single" w:color="auto" w:sz="4" w:space="0"/>
            </w:tcBorders>
            <w:shd w:val="clear" w:color="auto" w:fill="auto"/>
            <w:noWrap/>
            <w:vAlign w:val="center"/>
          </w:tcPr>
          <w:p w14:paraId="7E4251E2">
            <w:pPr>
              <w:jc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3</w:t>
            </w:r>
          </w:p>
        </w:tc>
        <w:tc>
          <w:tcPr>
            <w:tcW w:w="1718" w:type="dxa"/>
            <w:tcBorders>
              <w:top w:val="single" w:color="auto" w:sz="4" w:space="0"/>
              <w:left w:val="nil"/>
              <w:bottom w:val="single" w:color="auto" w:sz="4" w:space="0"/>
              <w:right w:val="single" w:color="auto" w:sz="4" w:space="0"/>
            </w:tcBorders>
            <w:shd w:val="clear" w:color="auto" w:fill="auto"/>
            <w:noWrap/>
            <w:vAlign w:val="center"/>
          </w:tcPr>
          <w:p w14:paraId="23562F5E">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受污染耕地安全利用率核算</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2FFC8EB8">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3</w:t>
            </w:r>
          </w:p>
        </w:tc>
      </w:tr>
      <w:tr w14:paraId="0C3C5EA3">
        <w:tblPrEx>
          <w:tblCellMar>
            <w:top w:w="0" w:type="dxa"/>
            <w:left w:w="108" w:type="dxa"/>
            <w:bottom w:w="0" w:type="dxa"/>
            <w:right w:w="108" w:type="dxa"/>
          </w:tblCellMar>
        </w:tblPrEx>
        <w:trPr>
          <w:trHeight w:val="1998"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D6E35">
            <w:pPr>
              <w:spacing w:line="300" w:lineRule="exact"/>
              <w:jc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9</w:t>
            </w:r>
          </w:p>
        </w:tc>
        <w:tc>
          <w:tcPr>
            <w:tcW w:w="1755" w:type="dxa"/>
            <w:tcBorders>
              <w:top w:val="single" w:color="auto" w:sz="4" w:space="0"/>
              <w:left w:val="nil"/>
              <w:bottom w:val="single" w:color="auto" w:sz="4" w:space="0"/>
              <w:right w:val="single" w:color="auto" w:sz="4" w:space="0"/>
            </w:tcBorders>
            <w:shd w:val="clear" w:color="auto" w:fill="auto"/>
            <w:vAlign w:val="center"/>
          </w:tcPr>
          <w:p w14:paraId="4A8B1AB9">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eastAsia="zh-CN"/>
              </w:rPr>
              <w:t>关于开展</w:t>
            </w:r>
            <w:r>
              <w:rPr>
                <w:rFonts w:hint="eastAsia" w:ascii="宋体" w:hAnsi="宋体" w:eastAsia="宋体" w:cs="宋体"/>
                <w:kern w:val="0"/>
                <w:sz w:val="20"/>
                <w:szCs w:val="20"/>
                <w:highlight w:val="none"/>
                <w:lang w:val="en-US" w:eastAsia="zh-CN"/>
              </w:rPr>
              <w:t>2023年吉林省农产品质量安全检测技术能力验证培训班的通知</w:t>
            </w:r>
          </w:p>
        </w:tc>
        <w:tc>
          <w:tcPr>
            <w:tcW w:w="2955" w:type="dxa"/>
            <w:tcBorders>
              <w:top w:val="single" w:color="auto" w:sz="4" w:space="0"/>
              <w:left w:val="nil"/>
              <w:bottom w:val="single" w:color="auto" w:sz="4" w:space="0"/>
              <w:right w:val="single" w:color="auto" w:sz="4" w:space="0"/>
            </w:tcBorders>
            <w:shd w:val="clear" w:color="auto" w:fill="auto"/>
            <w:vAlign w:val="center"/>
          </w:tcPr>
          <w:p w14:paraId="47A30445">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1.样品领取程序讲解；2.作业指导书解读。</w:t>
            </w:r>
          </w:p>
        </w:tc>
        <w:tc>
          <w:tcPr>
            <w:tcW w:w="1301" w:type="dxa"/>
            <w:tcBorders>
              <w:top w:val="single" w:color="auto" w:sz="4" w:space="0"/>
              <w:left w:val="nil"/>
              <w:bottom w:val="single" w:color="auto" w:sz="4" w:space="0"/>
              <w:right w:val="single" w:color="auto" w:sz="4" w:space="0"/>
            </w:tcBorders>
            <w:shd w:val="clear" w:color="auto" w:fill="auto"/>
            <w:vAlign w:val="center"/>
          </w:tcPr>
          <w:p w14:paraId="2ED30E1D">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参加能力验证的检测机构人员</w:t>
            </w:r>
          </w:p>
        </w:tc>
        <w:tc>
          <w:tcPr>
            <w:tcW w:w="846" w:type="dxa"/>
            <w:tcBorders>
              <w:top w:val="single" w:color="auto" w:sz="4" w:space="0"/>
              <w:left w:val="nil"/>
              <w:bottom w:val="single" w:color="auto" w:sz="4" w:space="0"/>
              <w:right w:val="single" w:color="auto" w:sz="4" w:space="0"/>
            </w:tcBorders>
            <w:shd w:val="clear" w:color="auto" w:fill="auto"/>
            <w:vAlign w:val="center"/>
          </w:tcPr>
          <w:p w14:paraId="60D1429D">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75</w:t>
            </w:r>
          </w:p>
        </w:tc>
        <w:tc>
          <w:tcPr>
            <w:tcW w:w="1568" w:type="dxa"/>
            <w:tcBorders>
              <w:top w:val="single" w:color="auto" w:sz="4" w:space="0"/>
              <w:left w:val="nil"/>
              <w:bottom w:val="single" w:color="auto" w:sz="4" w:space="0"/>
              <w:right w:val="single" w:color="auto" w:sz="4" w:space="0"/>
            </w:tcBorders>
            <w:shd w:val="clear" w:color="auto" w:fill="auto"/>
            <w:vAlign w:val="center"/>
          </w:tcPr>
          <w:p w14:paraId="09C48AD1">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2023年6月5日-6月6日</w:t>
            </w:r>
          </w:p>
        </w:tc>
        <w:tc>
          <w:tcPr>
            <w:tcW w:w="1336" w:type="dxa"/>
            <w:tcBorders>
              <w:top w:val="single" w:color="auto" w:sz="4" w:space="0"/>
              <w:left w:val="nil"/>
              <w:bottom w:val="single" w:color="auto" w:sz="4" w:space="0"/>
              <w:right w:val="single" w:color="auto" w:sz="4" w:space="0"/>
            </w:tcBorders>
            <w:shd w:val="clear" w:color="auto" w:fill="auto"/>
            <w:vAlign w:val="center"/>
          </w:tcPr>
          <w:p w14:paraId="7E0497D3">
            <w:pPr>
              <w:spacing w:line="300" w:lineRule="exact"/>
              <w:jc w:val="lef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长春市</w:t>
            </w:r>
          </w:p>
        </w:tc>
        <w:tc>
          <w:tcPr>
            <w:tcW w:w="1691" w:type="dxa"/>
            <w:tcBorders>
              <w:top w:val="single" w:color="auto" w:sz="4" w:space="0"/>
              <w:left w:val="nil"/>
              <w:bottom w:val="single" w:color="auto" w:sz="4" w:space="0"/>
              <w:right w:val="single" w:color="auto" w:sz="4" w:space="0"/>
            </w:tcBorders>
            <w:shd w:val="clear" w:color="auto" w:fill="auto"/>
            <w:noWrap/>
            <w:vAlign w:val="center"/>
          </w:tcPr>
          <w:p w14:paraId="1B32C3D3">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w:t>
            </w:r>
          </w:p>
        </w:tc>
        <w:tc>
          <w:tcPr>
            <w:tcW w:w="1718" w:type="dxa"/>
            <w:tcBorders>
              <w:top w:val="single" w:color="auto" w:sz="4" w:space="0"/>
              <w:left w:val="nil"/>
              <w:bottom w:val="single" w:color="auto" w:sz="4" w:space="0"/>
              <w:right w:val="single" w:color="auto" w:sz="4" w:space="0"/>
            </w:tcBorders>
            <w:shd w:val="clear" w:color="auto" w:fill="auto"/>
            <w:noWrap/>
            <w:vAlign w:val="center"/>
          </w:tcPr>
          <w:p w14:paraId="1D36EB9A">
            <w:pPr>
              <w:spacing w:line="300" w:lineRule="exact"/>
              <w:jc w:val="both"/>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农产品质量安全监管专项</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54144682">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0.82</w:t>
            </w:r>
          </w:p>
        </w:tc>
      </w:tr>
      <w:tr w14:paraId="3FD806BA">
        <w:tblPrEx>
          <w:tblCellMar>
            <w:top w:w="0" w:type="dxa"/>
            <w:left w:w="108" w:type="dxa"/>
            <w:bottom w:w="0" w:type="dxa"/>
            <w:right w:w="108" w:type="dxa"/>
          </w:tblCellMar>
        </w:tblPrEx>
        <w:trPr>
          <w:trHeight w:val="3294"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2F367">
            <w:pPr>
              <w:spacing w:line="300" w:lineRule="exact"/>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10</w:t>
            </w:r>
          </w:p>
        </w:tc>
        <w:tc>
          <w:tcPr>
            <w:tcW w:w="1755" w:type="dxa"/>
            <w:tcBorders>
              <w:top w:val="single" w:color="auto" w:sz="4" w:space="0"/>
              <w:left w:val="nil"/>
              <w:bottom w:val="single" w:color="auto" w:sz="4" w:space="0"/>
              <w:right w:val="single" w:color="auto" w:sz="4" w:space="0"/>
            </w:tcBorders>
            <w:shd w:val="clear" w:color="auto" w:fill="auto"/>
            <w:vAlign w:val="center"/>
          </w:tcPr>
          <w:p w14:paraId="49440540">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关于举办吉林省农业外来入侵物种刺萼龙葵综合防控现场灭除活动的通知</w:t>
            </w:r>
          </w:p>
        </w:tc>
        <w:tc>
          <w:tcPr>
            <w:tcW w:w="2955" w:type="dxa"/>
            <w:tcBorders>
              <w:top w:val="single" w:color="auto" w:sz="4" w:space="0"/>
              <w:left w:val="nil"/>
              <w:bottom w:val="single" w:color="auto" w:sz="4" w:space="0"/>
              <w:right w:val="single" w:color="auto" w:sz="4" w:space="0"/>
            </w:tcBorders>
            <w:shd w:val="clear" w:color="auto" w:fill="auto"/>
            <w:vAlign w:val="center"/>
          </w:tcPr>
          <w:p w14:paraId="19157BEE">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1.宣传农业外来入侵物种的危害；2.讲解重点农业外来入侵物种防控技术；3.开展</w:t>
            </w:r>
            <w:r>
              <w:rPr>
                <w:rFonts w:hint="eastAsia" w:ascii="宋体" w:hAnsi="宋体" w:eastAsia="宋体" w:cs="宋体"/>
                <w:kern w:val="0"/>
                <w:sz w:val="20"/>
                <w:szCs w:val="20"/>
                <w:highlight w:val="none"/>
                <w:lang w:eastAsia="zh-CN"/>
              </w:rPr>
              <w:t>农业外来入侵物种刺萼龙葵现场灭除活动。</w:t>
            </w:r>
          </w:p>
        </w:tc>
        <w:tc>
          <w:tcPr>
            <w:tcW w:w="1301" w:type="dxa"/>
            <w:tcBorders>
              <w:top w:val="single" w:color="auto" w:sz="4" w:space="0"/>
              <w:left w:val="nil"/>
              <w:bottom w:val="single" w:color="auto" w:sz="4" w:space="0"/>
              <w:right w:val="single" w:color="auto" w:sz="4" w:space="0"/>
            </w:tcBorders>
            <w:shd w:val="clear" w:color="auto" w:fill="auto"/>
            <w:vAlign w:val="center"/>
          </w:tcPr>
          <w:p w14:paraId="69B0F770">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各市（州）、梅河口市农环站负责人和松原、白城各县（市、区）、梨树、双辽农环站负责人及技术骨干</w:t>
            </w:r>
          </w:p>
        </w:tc>
        <w:tc>
          <w:tcPr>
            <w:tcW w:w="846" w:type="dxa"/>
            <w:tcBorders>
              <w:top w:val="single" w:color="auto" w:sz="4" w:space="0"/>
              <w:left w:val="nil"/>
              <w:bottom w:val="single" w:color="auto" w:sz="4" w:space="0"/>
              <w:right w:val="single" w:color="auto" w:sz="4" w:space="0"/>
            </w:tcBorders>
            <w:shd w:val="clear" w:color="auto" w:fill="auto"/>
            <w:vAlign w:val="center"/>
          </w:tcPr>
          <w:p w14:paraId="3BDAB568">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70</w:t>
            </w:r>
          </w:p>
        </w:tc>
        <w:tc>
          <w:tcPr>
            <w:tcW w:w="1568" w:type="dxa"/>
            <w:tcBorders>
              <w:top w:val="single" w:color="auto" w:sz="4" w:space="0"/>
              <w:left w:val="nil"/>
              <w:bottom w:val="single" w:color="auto" w:sz="4" w:space="0"/>
              <w:right w:val="single" w:color="auto" w:sz="4" w:space="0"/>
            </w:tcBorders>
            <w:shd w:val="clear" w:color="auto" w:fill="auto"/>
            <w:vAlign w:val="center"/>
          </w:tcPr>
          <w:p w14:paraId="02F26CF4">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2023年7月31日-8月1日</w:t>
            </w:r>
          </w:p>
        </w:tc>
        <w:tc>
          <w:tcPr>
            <w:tcW w:w="1336" w:type="dxa"/>
            <w:tcBorders>
              <w:top w:val="single" w:color="auto" w:sz="4" w:space="0"/>
              <w:left w:val="nil"/>
              <w:bottom w:val="single" w:color="auto" w:sz="4" w:space="0"/>
              <w:right w:val="single" w:color="auto" w:sz="4" w:space="0"/>
            </w:tcBorders>
            <w:shd w:val="clear" w:color="auto" w:fill="auto"/>
            <w:vAlign w:val="center"/>
          </w:tcPr>
          <w:p w14:paraId="34B341FA">
            <w:pPr>
              <w:spacing w:line="300" w:lineRule="exact"/>
              <w:jc w:val="lef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白城通榆</w:t>
            </w:r>
          </w:p>
        </w:tc>
        <w:tc>
          <w:tcPr>
            <w:tcW w:w="1691" w:type="dxa"/>
            <w:tcBorders>
              <w:top w:val="single" w:color="auto" w:sz="4" w:space="0"/>
              <w:left w:val="nil"/>
              <w:bottom w:val="single" w:color="auto" w:sz="4" w:space="0"/>
              <w:right w:val="single" w:color="auto" w:sz="4" w:space="0"/>
            </w:tcBorders>
            <w:shd w:val="clear" w:color="auto" w:fill="auto"/>
            <w:noWrap/>
            <w:vAlign w:val="center"/>
          </w:tcPr>
          <w:p w14:paraId="1E6A4401">
            <w:pPr>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3</w:t>
            </w:r>
          </w:p>
        </w:tc>
        <w:tc>
          <w:tcPr>
            <w:tcW w:w="1718" w:type="dxa"/>
            <w:tcBorders>
              <w:top w:val="single" w:color="auto" w:sz="4" w:space="0"/>
              <w:left w:val="nil"/>
              <w:bottom w:val="single" w:color="auto" w:sz="4" w:space="0"/>
              <w:right w:val="single" w:color="auto" w:sz="4" w:space="0"/>
            </w:tcBorders>
            <w:shd w:val="clear" w:color="auto" w:fill="auto"/>
            <w:noWrap/>
            <w:vAlign w:val="center"/>
          </w:tcPr>
          <w:p w14:paraId="0C6475B4">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农业环境监管专项</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06A5D7FC">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2.69</w:t>
            </w:r>
          </w:p>
        </w:tc>
      </w:tr>
      <w:tr w14:paraId="1962A919">
        <w:tblPrEx>
          <w:tblCellMar>
            <w:top w:w="0" w:type="dxa"/>
            <w:left w:w="108" w:type="dxa"/>
            <w:bottom w:w="0" w:type="dxa"/>
            <w:right w:w="108" w:type="dxa"/>
          </w:tblCellMar>
        </w:tblPrEx>
        <w:trPr>
          <w:trHeight w:val="3045"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AD746">
            <w:pPr>
              <w:spacing w:line="300" w:lineRule="exact"/>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11</w:t>
            </w:r>
          </w:p>
        </w:tc>
        <w:tc>
          <w:tcPr>
            <w:tcW w:w="1755" w:type="dxa"/>
            <w:tcBorders>
              <w:top w:val="single" w:color="auto" w:sz="4" w:space="0"/>
              <w:left w:val="nil"/>
              <w:bottom w:val="single" w:color="auto" w:sz="4" w:space="0"/>
              <w:right w:val="single" w:color="auto" w:sz="4" w:space="0"/>
            </w:tcBorders>
            <w:shd w:val="clear" w:color="auto" w:fill="auto"/>
            <w:vAlign w:val="center"/>
          </w:tcPr>
          <w:p w14:paraId="567EEC76">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关于组织召开全省农业环境监测暨地膜科学使用回收工作培训班的通知</w:t>
            </w:r>
          </w:p>
        </w:tc>
        <w:tc>
          <w:tcPr>
            <w:tcW w:w="2955" w:type="dxa"/>
            <w:tcBorders>
              <w:top w:val="single" w:color="auto" w:sz="4" w:space="0"/>
              <w:left w:val="nil"/>
              <w:bottom w:val="single" w:color="auto" w:sz="4" w:space="0"/>
              <w:right w:val="single" w:color="auto" w:sz="4" w:space="0"/>
            </w:tcBorders>
            <w:shd w:val="clear" w:color="auto" w:fill="auto"/>
            <w:vAlign w:val="center"/>
          </w:tcPr>
          <w:p w14:paraId="17C03399">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1.省农业农村厅科教处负责同志作</w:t>
            </w:r>
            <w:r>
              <w:rPr>
                <w:rFonts w:hint="eastAsia" w:ascii="宋体" w:hAnsi="宋体" w:eastAsia="宋体" w:cs="宋体"/>
                <w:kern w:val="0"/>
                <w:sz w:val="20"/>
                <w:szCs w:val="20"/>
                <w:highlight w:val="none"/>
                <w:lang w:eastAsia="zh-CN"/>
              </w:rPr>
              <w:t>农业环境监测、地膜科学使用回收有关政策解读；</w:t>
            </w:r>
            <w:r>
              <w:rPr>
                <w:rFonts w:hint="eastAsia" w:ascii="宋体" w:hAnsi="宋体" w:eastAsia="宋体" w:cs="宋体"/>
                <w:kern w:val="0"/>
                <w:sz w:val="20"/>
                <w:szCs w:val="20"/>
                <w:highlight w:val="none"/>
                <w:lang w:val="en-US" w:eastAsia="zh-CN"/>
              </w:rPr>
              <w:t>2.双辽、梅河口、扶余、乾安农业农村部门分管负责同志作典型发言；3.省农业农村厅分管领导做工作部署；4.邀请有关专家进行授课；5.政企对接；6.会议总结。</w:t>
            </w:r>
          </w:p>
        </w:tc>
        <w:tc>
          <w:tcPr>
            <w:tcW w:w="1301" w:type="dxa"/>
            <w:tcBorders>
              <w:top w:val="single" w:color="auto" w:sz="4" w:space="0"/>
              <w:left w:val="nil"/>
              <w:bottom w:val="single" w:color="auto" w:sz="4" w:space="0"/>
              <w:right w:val="single" w:color="auto" w:sz="4" w:space="0"/>
            </w:tcBorders>
            <w:shd w:val="clear" w:color="auto" w:fill="auto"/>
            <w:vAlign w:val="center"/>
          </w:tcPr>
          <w:p w14:paraId="61597658">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各市（州）、县（市、区）农业农村局分管负责同志和负责相关工作的技术支撑单位主要负责同志</w:t>
            </w:r>
          </w:p>
        </w:tc>
        <w:tc>
          <w:tcPr>
            <w:tcW w:w="846" w:type="dxa"/>
            <w:tcBorders>
              <w:top w:val="single" w:color="auto" w:sz="4" w:space="0"/>
              <w:left w:val="nil"/>
              <w:bottom w:val="single" w:color="auto" w:sz="4" w:space="0"/>
              <w:right w:val="single" w:color="auto" w:sz="4" w:space="0"/>
            </w:tcBorders>
            <w:shd w:val="clear" w:color="auto" w:fill="auto"/>
            <w:vAlign w:val="center"/>
          </w:tcPr>
          <w:p w14:paraId="3DBC687A">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162</w:t>
            </w:r>
          </w:p>
        </w:tc>
        <w:tc>
          <w:tcPr>
            <w:tcW w:w="1568" w:type="dxa"/>
            <w:tcBorders>
              <w:top w:val="single" w:color="auto" w:sz="4" w:space="0"/>
              <w:left w:val="nil"/>
              <w:bottom w:val="single" w:color="auto" w:sz="4" w:space="0"/>
              <w:right w:val="single" w:color="auto" w:sz="4" w:space="0"/>
            </w:tcBorders>
            <w:shd w:val="clear" w:color="auto" w:fill="auto"/>
            <w:vAlign w:val="center"/>
          </w:tcPr>
          <w:p w14:paraId="2CED0B8A">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2023年11月4日-11月5日</w:t>
            </w:r>
          </w:p>
        </w:tc>
        <w:tc>
          <w:tcPr>
            <w:tcW w:w="1336" w:type="dxa"/>
            <w:tcBorders>
              <w:top w:val="single" w:color="auto" w:sz="4" w:space="0"/>
              <w:left w:val="nil"/>
              <w:bottom w:val="single" w:color="auto" w:sz="4" w:space="0"/>
              <w:right w:val="single" w:color="auto" w:sz="4" w:space="0"/>
            </w:tcBorders>
            <w:shd w:val="clear" w:color="auto" w:fill="auto"/>
            <w:vAlign w:val="center"/>
          </w:tcPr>
          <w:p w14:paraId="0B937108">
            <w:pPr>
              <w:spacing w:line="300" w:lineRule="exact"/>
              <w:jc w:val="lef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长春市</w:t>
            </w:r>
          </w:p>
        </w:tc>
        <w:tc>
          <w:tcPr>
            <w:tcW w:w="1691" w:type="dxa"/>
            <w:tcBorders>
              <w:top w:val="single" w:color="auto" w:sz="4" w:space="0"/>
              <w:left w:val="nil"/>
              <w:bottom w:val="single" w:color="auto" w:sz="4" w:space="0"/>
              <w:right w:val="single" w:color="auto" w:sz="4" w:space="0"/>
            </w:tcBorders>
            <w:shd w:val="clear" w:color="auto" w:fill="auto"/>
            <w:noWrap/>
            <w:vAlign w:val="center"/>
          </w:tcPr>
          <w:p w14:paraId="0913F5CE">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3</w:t>
            </w:r>
          </w:p>
        </w:tc>
        <w:tc>
          <w:tcPr>
            <w:tcW w:w="1718" w:type="dxa"/>
            <w:tcBorders>
              <w:top w:val="single" w:color="auto" w:sz="4" w:space="0"/>
              <w:left w:val="nil"/>
              <w:bottom w:val="single" w:color="auto" w:sz="4" w:space="0"/>
              <w:right w:val="single" w:color="auto" w:sz="4" w:space="0"/>
            </w:tcBorders>
            <w:shd w:val="clear" w:color="auto" w:fill="auto"/>
            <w:noWrap/>
            <w:vAlign w:val="center"/>
          </w:tcPr>
          <w:p w14:paraId="290CAD52">
            <w:pPr>
              <w:jc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农业环境监管专项</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44EC8943">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2.33</w:t>
            </w:r>
          </w:p>
        </w:tc>
      </w:tr>
      <w:tr w14:paraId="421FF753">
        <w:tblPrEx>
          <w:tblCellMar>
            <w:top w:w="0" w:type="dxa"/>
            <w:left w:w="108" w:type="dxa"/>
            <w:bottom w:w="0" w:type="dxa"/>
            <w:right w:w="108" w:type="dxa"/>
          </w:tblCellMar>
        </w:tblPrEx>
        <w:trPr>
          <w:trHeight w:val="2444"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90806">
            <w:pPr>
              <w:spacing w:line="300" w:lineRule="exact"/>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12</w:t>
            </w:r>
          </w:p>
        </w:tc>
        <w:tc>
          <w:tcPr>
            <w:tcW w:w="1755" w:type="dxa"/>
            <w:tcBorders>
              <w:top w:val="single" w:color="auto" w:sz="4" w:space="0"/>
              <w:left w:val="nil"/>
              <w:bottom w:val="single" w:color="auto" w:sz="4" w:space="0"/>
              <w:right w:val="single" w:color="auto" w:sz="4" w:space="0"/>
            </w:tcBorders>
            <w:shd w:val="clear" w:color="auto" w:fill="auto"/>
            <w:vAlign w:val="center"/>
          </w:tcPr>
          <w:p w14:paraId="064F7026">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关于召开全省受污染耕地安全利用技术培训班的通知</w:t>
            </w:r>
          </w:p>
        </w:tc>
        <w:tc>
          <w:tcPr>
            <w:tcW w:w="2955" w:type="dxa"/>
            <w:tcBorders>
              <w:top w:val="single" w:color="auto" w:sz="4" w:space="0"/>
              <w:left w:val="nil"/>
              <w:bottom w:val="single" w:color="auto" w:sz="4" w:space="0"/>
              <w:right w:val="single" w:color="auto" w:sz="4" w:space="0"/>
            </w:tcBorders>
            <w:shd w:val="clear" w:color="auto" w:fill="auto"/>
            <w:vAlign w:val="center"/>
          </w:tcPr>
          <w:p w14:paraId="7B85CED3">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1.邀请有关专家介绍全国受污染耕地安全利用工作进展及相关政策解读；2.部署2023年度受污染耕地安全利用年度考核。</w:t>
            </w:r>
          </w:p>
        </w:tc>
        <w:tc>
          <w:tcPr>
            <w:tcW w:w="1301" w:type="dxa"/>
            <w:tcBorders>
              <w:top w:val="single" w:color="auto" w:sz="4" w:space="0"/>
              <w:left w:val="nil"/>
              <w:bottom w:val="single" w:color="auto" w:sz="4" w:space="0"/>
              <w:right w:val="single" w:color="auto" w:sz="4" w:space="0"/>
            </w:tcBorders>
            <w:shd w:val="clear" w:color="auto" w:fill="auto"/>
            <w:vAlign w:val="center"/>
          </w:tcPr>
          <w:p w14:paraId="20AF4710">
            <w:pPr>
              <w:spacing w:line="300" w:lineRule="exact"/>
              <w:jc w:val="both"/>
              <w:rPr>
                <w:rFonts w:hint="default"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涉及受污染耕地任务的市（州）、梅河口市、县</w:t>
            </w:r>
            <w:r>
              <w:rPr>
                <w:rFonts w:hint="default" w:ascii="宋体" w:hAnsi="宋体" w:eastAsia="宋体" w:cs="宋体"/>
                <w:kern w:val="0"/>
                <w:sz w:val="20"/>
                <w:szCs w:val="20"/>
                <w:highlight w:val="none"/>
                <w:lang w:eastAsia="zh-CN"/>
              </w:rPr>
              <w:t>（市、区）相关单位技术人员</w:t>
            </w:r>
          </w:p>
        </w:tc>
        <w:tc>
          <w:tcPr>
            <w:tcW w:w="846" w:type="dxa"/>
            <w:tcBorders>
              <w:top w:val="single" w:color="auto" w:sz="4" w:space="0"/>
              <w:left w:val="nil"/>
              <w:bottom w:val="single" w:color="auto" w:sz="4" w:space="0"/>
              <w:right w:val="single" w:color="auto" w:sz="4" w:space="0"/>
            </w:tcBorders>
            <w:shd w:val="clear" w:color="auto" w:fill="auto"/>
            <w:vAlign w:val="center"/>
          </w:tcPr>
          <w:p w14:paraId="4A361EBB">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96</w:t>
            </w:r>
          </w:p>
        </w:tc>
        <w:tc>
          <w:tcPr>
            <w:tcW w:w="1568" w:type="dxa"/>
            <w:tcBorders>
              <w:top w:val="single" w:color="auto" w:sz="4" w:space="0"/>
              <w:left w:val="nil"/>
              <w:bottom w:val="single" w:color="auto" w:sz="4" w:space="0"/>
              <w:right w:val="single" w:color="auto" w:sz="4" w:space="0"/>
            </w:tcBorders>
            <w:shd w:val="clear" w:color="auto" w:fill="auto"/>
            <w:vAlign w:val="center"/>
          </w:tcPr>
          <w:p w14:paraId="0F934E42">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2023年12月4日-12月5日</w:t>
            </w:r>
          </w:p>
        </w:tc>
        <w:tc>
          <w:tcPr>
            <w:tcW w:w="1336" w:type="dxa"/>
            <w:tcBorders>
              <w:top w:val="single" w:color="auto" w:sz="4" w:space="0"/>
              <w:left w:val="nil"/>
              <w:bottom w:val="single" w:color="auto" w:sz="4" w:space="0"/>
              <w:right w:val="single" w:color="auto" w:sz="4" w:space="0"/>
            </w:tcBorders>
            <w:shd w:val="clear" w:color="auto" w:fill="auto"/>
            <w:vAlign w:val="center"/>
          </w:tcPr>
          <w:p w14:paraId="27B42C38">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梅河口市</w:t>
            </w:r>
          </w:p>
        </w:tc>
        <w:tc>
          <w:tcPr>
            <w:tcW w:w="1691" w:type="dxa"/>
            <w:tcBorders>
              <w:top w:val="single" w:color="auto" w:sz="4" w:space="0"/>
              <w:left w:val="nil"/>
              <w:bottom w:val="single" w:color="auto" w:sz="4" w:space="0"/>
              <w:right w:val="single" w:color="auto" w:sz="4" w:space="0"/>
            </w:tcBorders>
            <w:shd w:val="clear" w:color="auto" w:fill="auto"/>
            <w:noWrap/>
            <w:vAlign w:val="center"/>
          </w:tcPr>
          <w:p w14:paraId="07FA58C5">
            <w:pPr>
              <w:jc w:val="center"/>
              <w:rPr>
                <w:rFonts w:hint="default" w:ascii="宋体" w:hAnsi="宋体" w:eastAsia="宋体" w:cs="宋体"/>
                <w:kern w:val="0"/>
                <w:sz w:val="20"/>
                <w:szCs w:val="20"/>
                <w:highlight w:val="none"/>
              </w:rPr>
            </w:pPr>
            <w:r>
              <w:rPr>
                <w:rFonts w:hint="default" w:ascii="宋体" w:hAnsi="宋体" w:eastAsia="宋体" w:cs="宋体"/>
                <w:kern w:val="0"/>
                <w:sz w:val="20"/>
                <w:szCs w:val="20"/>
                <w:highlight w:val="none"/>
              </w:rPr>
              <w:t>3</w:t>
            </w:r>
          </w:p>
        </w:tc>
        <w:tc>
          <w:tcPr>
            <w:tcW w:w="1718" w:type="dxa"/>
            <w:tcBorders>
              <w:top w:val="single" w:color="auto" w:sz="4" w:space="0"/>
              <w:left w:val="nil"/>
              <w:bottom w:val="single" w:color="auto" w:sz="4" w:space="0"/>
              <w:right w:val="single" w:color="auto" w:sz="4" w:space="0"/>
            </w:tcBorders>
            <w:shd w:val="clear" w:color="auto" w:fill="auto"/>
            <w:noWrap/>
            <w:vAlign w:val="center"/>
          </w:tcPr>
          <w:p w14:paraId="5F9E502A">
            <w:pPr>
              <w:jc w:val="center"/>
              <w:rPr>
                <w:rFonts w:hint="default"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受污染耕地安全利用率核算</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47E36B81">
            <w:pPr>
              <w:jc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3</w:t>
            </w:r>
          </w:p>
        </w:tc>
      </w:tr>
      <w:tr w14:paraId="25E84A26">
        <w:tblPrEx>
          <w:tblCellMar>
            <w:top w:w="0" w:type="dxa"/>
            <w:left w:w="108" w:type="dxa"/>
            <w:bottom w:w="0" w:type="dxa"/>
            <w:right w:w="108" w:type="dxa"/>
          </w:tblCellMar>
        </w:tblPrEx>
        <w:trPr>
          <w:trHeight w:val="3314"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2CB3F">
            <w:pPr>
              <w:spacing w:line="300" w:lineRule="exact"/>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13</w:t>
            </w:r>
          </w:p>
        </w:tc>
        <w:tc>
          <w:tcPr>
            <w:tcW w:w="1755" w:type="dxa"/>
            <w:tcBorders>
              <w:top w:val="single" w:color="auto" w:sz="4" w:space="0"/>
              <w:left w:val="nil"/>
              <w:bottom w:val="single" w:color="auto" w:sz="4" w:space="0"/>
              <w:right w:val="single" w:color="auto" w:sz="4" w:space="0"/>
            </w:tcBorders>
            <w:shd w:val="clear" w:color="auto" w:fill="auto"/>
            <w:vAlign w:val="center"/>
          </w:tcPr>
          <w:p w14:paraId="17FDC61F">
            <w:pPr>
              <w:spacing w:line="300" w:lineRule="exact"/>
              <w:jc w:val="both"/>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关于召开全省农业外来入侵物种防控暨农业环境保护与农村能源管理体系建设培训班的通知</w:t>
            </w:r>
          </w:p>
        </w:tc>
        <w:tc>
          <w:tcPr>
            <w:tcW w:w="2955" w:type="dxa"/>
            <w:tcBorders>
              <w:top w:val="single" w:color="auto" w:sz="4" w:space="0"/>
              <w:left w:val="nil"/>
              <w:bottom w:val="single" w:color="auto" w:sz="4" w:space="0"/>
              <w:right w:val="single" w:color="auto" w:sz="4" w:space="0"/>
            </w:tcBorders>
            <w:shd w:val="clear" w:color="auto" w:fill="auto"/>
            <w:vAlign w:val="center"/>
          </w:tcPr>
          <w:p w14:paraId="29DD9F4F">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1.研究谋划</w:t>
            </w:r>
            <w:r>
              <w:rPr>
                <w:rFonts w:hint="eastAsia" w:ascii="宋体" w:hAnsi="宋体" w:eastAsia="宋体" w:cs="宋体"/>
                <w:kern w:val="0"/>
                <w:sz w:val="20"/>
                <w:szCs w:val="20"/>
                <w:highlight w:val="none"/>
                <w:lang w:eastAsia="zh-CN"/>
              </w:rPr>
              <w:t>农业外来入侵物种（植物）普查防控工作；</w:t>
            </w:r>
            <w:r>
              <w:rPr>
                <w:rFonts w:hint="eastAsia" w:ascii="宋体" w:hAnsi="宋体" w:eastAsia="宋体" w:cs="宋体"/>
                <w:kern w:val="0"/>
                <w:sz w:val="20"/>
                <w:szCs w:val="20"/>
                <w:highlight w:val="none"/>
                <w:lang w:val="en-US" w:eastAsia="zh-CN"/>
              </w:rPr>
              <w:t>2.邀请专家针对</w:t>
            </w:r>
            <w:r>
              <w:rPr>
                <w:rFonts w:hint="eastAsia" w:ascii="宋体" w:hAnsi="宋体" w:eastAsia="宋体" w:cs="宋体"/>
                <w:kern w:val="0"/>
                <w:sz w:val="20"/>
                <w:szCs w:val="20"/>
                <w:highlight w:val="none"/>
                <w:lang w:eastAsia="zh-CN"/>
              </w:rPr>
              <w:t>农村能源环保体系建设等主要任务进行培训；</w:t>
            </w:r>
            <w:r>
              <w:rPr>
                <w:rFonts w:hint="eastAsia" w:ascii="宋体" w:hAnsi="宋体" w:eastAsia="宋体" w:cs="宋体"/>
                <w:kern w:val="0"/>
                <w:sz w:val="20"/>
                <w:szCs w:val="20"/>
                <w:highlight w:val="none"/>
                <w:lang w:val="en-US" w:eastAsia="zh-CN"/>
              </w:rPr>
              <w:t>3.部分县（市、区）进行经验交流；4.安排部署下步体系建设工作。</w:t>
            </w:r>
          </w:p>
        </w:tc>
        <w:tc>
          <w:tcPr>
            <w:tcW w:w="1301" w:type="dxa"/>
            <w:tcBorders>
              <w:top w:val="single" w:color="auto" w:sz="4" w:space="0"/>
              <w:left w:val="nil"/>
              <w:bottom w:val="single" w:color="auto" w:sz="4" w:space="0"/>
              <w:right w:val="single" w:color="auto" w:sz="4" w:space="0"/>
            </w:tcBorders>
            <w:shd w:val="clear" w:color="auto" w:fill="auto"/>
            <w:vAlign w:val="center"/>
          </w:tcPr>
          <w:p w14:paraId="7F42B76E">
            <w:pPr>
              <w:spacing w:line="300" w:lineRule="exact"/>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eastAsia="zh-CN"/>
              </w:rPr>
              <w:t>各市（州）、梅河口市、各县（市、区）农业环保与农村能源管理站（中心）及相关单位的主要负责同志和业务工作人员</w:t>
            </w:r>
          </w:p>
        </w:tc>
        <w:tc>
          <w:tcPr>
            <w:tcW w:w="846" w:type="dxa"/>
            <w:tcBorders>
              <w:top w:val="single" w:color="auto" w:sz="4" w:space="0"/>
              <w:left w:val="nil"/>
              <w:bottom w:val="single" w:color="auto" w:sz="4" w:space="0"/>
              <w:right w:val="single" w:color="auto" w:sz="4" w:space="0"/>
            </w:tcBorders>
            <w:shd w:val="clear" w:color="auto" w:fill="auto"/>
            <w:vAlign w:val="center"/>
          </w:tcPr>
          <w:p w14:paraId="21C4C309">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149</w:t>
            </w:r>
          </w:p>
        </w:tc>
        <w:tc>
          <w:tcPr>
            <w:tcW w:w="1568" w:type="dxa"/>
            <w:tcBorders>
              <w:top w:val="single" w:color="auto" w:sz="4" w:space="0"/>
              <w:left w:val="nil"/>
              <w:bottom w:val="single" w:color="auto" w:sz="4" w:space="0"/>
              <w:right w:val="single" w:color="auto" w:sz="4" w:space="0"/>
            </w:tcBorders>
            <w:shd w:val="clear" w:color="auto" w:fill="auto"/>
            <w:vAlign w:val="center"/>
          </w:tcPr>
          <w:p w14:paraId="7681D901">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2023年12月13日-12月14日</w:t>
            </w:r>
          </w:p>
        </w:tc>
        <w:tc>
          <w:tcPr>
            <w:tcW w:w="1336" w:type="dxa"/>
            <w:tcBorders>
              <w:top w:val="single" w:color="auto" w:sz="4" w:space="0"/>
              <w:left w:val="nil"/>
              <w:bottom w:val="single" w:color="auto" w:sz="4" w:space="0"/>
              <w:right w:val="single" w:color="auto" w:sz="4" w:space="0"/>
            </w:tcBorders>
            <w:shd w:val="clear" w:color="auto" w:fill="auto"/>
            <w:vAlign w:val="center"/>
          </w:tcPr>
          <w:p w14:paraId="51B091F5">
            <w:pPr>
              <w:spacing w:line="300" w:lineRule="exact"/>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梅河口市</w:t>
            </w:r>
          </w:p>
        </w:tc>
        <w:tc>
          <w:tcPr>
            <w:tcW w:w="1691" w:type="dxa"/>
            <w:tcBorders>
              <w:top w:val="single" w:color="auto" w:sz="4" w:space="0"/>
              <w:left w:val="nil"/>
              <w:bottom w:val="single" w:color="auto" w:sz="4" w:space="0"/>
              <w:right w:val="single" w:color="auto" w:sz="4" w:space="0"/>
            </w:tcBorders>
            <w:shd w:val="clear" w:color="auto" w:fill="auto"/>
            <w:noWrap/>
            <w:vAlign w:val="center"/>
          </w:tcPr>
          <w:p w14:paraId="4D463098">
            <w:pPr>
              <w:jc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6</w:t>
            </w:r>
          </w:p>
        </w:tc>
        <w:tc>
          <w:tcPr>
            <w:tcW w:w="1718" w:type="dxa"/>
            <w:tcBorders>
              <w:top w:val="single" w:color="auto" w:sz="4" w:space="0"/>
              <w:left w:val="nil"/>
              <w:bottom w:val="single" w:color="auto" w:sz="4" w:space="0"/>
              <w:right w:val="single" w:color="auto" w:sz="4" w:space="0"/>
            </w:tcBorders>
            <w:shd w:val="clear" w:color="auto" w:fill="auto"/>
            <w:noWrap/>
            <w:vAlign w:val="center"/>
          </w:tcPr>
          <w:p w14:paraId="0AF84B2F">
            <w:pPr>
              <w:jc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吉林省农业外来入侵物种普查项目</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4FF94561">
            <w:pPr>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5.81</w:t>
            </w:r>
          </w:p>
        </w:tc>
      </w:tr>
    </w:tbl>
    <w:p w14:paraId="0941954F">
      <w:pPr>
        <w:rPr>
          <w:rFonts w:hint="eastAsia"/>
          <w:highlight w:val="none"/>
        </w:rPr>
      </w:pPr>
    </w:p>
    <w:sectPr>
      <w:pgSz w:w="16838" w:h="11906" w:orient="landscape"/>
      <w:pgMar w:top="1588" w:right="2098" w:bottom="1474" w:left="209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4B"/>
    <w:rsid w:val="0001148C"/>
    <w:rsid w:val="00171EC9"/>
    <w:rsid w:val="00430890"/>
    <w:rsid w:val="00506620"/>
    <w:rsid w:val="00816049"/>
    <w:rsid w:val="008749A5"/>
    <w:rsid w:val="00961CD5"/>
    <w:rsid w:val="0098274B"/>
    <w:rsid w:val="009A26DF"/>
    <w:rsid w:val="00AF2159"/>
    <w:rsid w:val="00DA598B"/>
    <w:rsid w:val="00E72FA2"/>
    <w:rsid w:val="01011432"/>
    <w:rsid w:val="016A18EB"/>
    <w:rsid w:val="02E1581F"/>
    <w:rsid w:val="039D4B96"/>
    <w:rsid w:val="043164D2"/>
    <w:rsid w:val="04406715"/>
    <w:rsid w:val="049B227B"/>
    <w:rsid w:val="065F4E4F"/>
    <w:rsid w:val="0661499E"/>
    <w:rsid w:val="07692FEC"/>
    <w:rsid w:val="093A7BD7"/>
    <w:rsid w:val="0B4F69C6"/>
    <w:rsid w:val="0C160E49"/>
    <w:rsid w:val="0CEC11E8"/>
    <w:rsid w:val="0D786BFA"/>
    <w:rsid w:val="0EEE56EB"/>
    <w:rsid w:val="1004704F"/>
    <w:rsid w:val="105474D5"/>
    <w:rsid w:val="108341D3"/>
    <w:rsid w:val="1342095D"/>
    <w:rsid w:val="13D34EB0"/>
    <w:rsid w:val="15271449"/>
    <w:rsid w:val="158D2FCD"/>
    <w:rsid w:val="16895CFA"/>
    <w:rsid w:val="17EB450E"/>
    <w:rsid w:val="1AE95B6F"/>
    <w:rsid w:val="1B741899"/>
    <w:rsid w:val="1FD20711"/>
    <w:rsid w:val="20827A42"/>
    <w:rsid w:val="213B29CA"/>
    <w:rsid w:val="2171662B"/>
    <w:rsid w:val="23244644"/>
    <w:rsid w:val="271E5022"/>
    <w:rsid w:val="28180A63"/>
    <w:rsid w:val="28A15125"/>
    <w:rsid w:val="2C8C10DA"/>
    <w:rsid w:val="2CE81574"/>
    <w:rsid w:val="2D6C3CAF"/>
    <w:rsid w:val="2FBB3E2C"/>
    <w:rsid w:val="315B582D"/>
    <w:rsid w:val="349168CD"/>
    <w:rsid w:val="358A5546"/>
    <w:rsid w:val="3B215675"/>
    <w:rsid w:val="3B3C29FA"/>
    <w:rsid w:val="3C35189A"/>
    <w:rsid w:val="3CB70FF9"/>
    <w:rsid w:val="3DBB413B"/>
    <w:rsid w:val="4350389D"/>
    <w:rsid w:val="4360595B"/>
    <w:rsid w:val="4364553F"/>
    <w:rsid w:val="4A67345A"/>
    <w:rsid w:val="4B416CF8"/>
    <w:rsid w:val="4CB85450"/>
    <w:rsid w:val="4F03730B"/>
    <w:rsid w:val="51F611C6"/>
    <w:rsid w:val="560C3458"/>
    <w:rsid w:val="57A726CA"/>
    <w:rsid w:val="594C6863"/>
    <w:rsid w:val="5C7027FB"/>
    <w:rsid w:val="5E695677"/>
    <w:rsid w:val="612E684E"/>
    <w:rsid w:val="622B60E1"/>
    <w:rsid w:val="629E2AE7"/>
    <w:rsid w:val="63AF229C"/>
    <w:rsid w:val="63CE566D"/>
    <w:rsid w:val="65346E5E"/>
    <w:rsid w:val="66C44491"/>
    <w:rsid w:val="690F0D06"/>
    <w:rsid w:val="6C28672C"/>
    <w:rsid w:val="6C7A3290"/>
    <w:rsid w:val="6CE818A7"/>
    <w:rsid w:val="6D022321"/>
    <w:rsid w:val="6D9B0792"/>
    <w:rsid w:val="6EB543A6"/>
    <w:rsid w:val="6FAF4FFE"/>
    <w:rsid w:val="73830C7C"/>
    <w:rsid w:val="739801A3"/>
    <w:rsid w:val="754650C7"/>
    <w:rsid w:val="75CB3D87"/>
    <w:rsid w:val="75FF77FB"/>
    <w:rsid w:val="762A7AD4"/>
    <w:rsid w:val="776F7273"/>
    <w:rsid w:val="781225CE"/>
    <w:rsid w:val="78512A81"/>
    <w:rsid w:val="78FF080F"/>
    <w:rsid w:val="7C3D092B"/>
    <w:rsid w:val="7CA4074B"/>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2175</Words>
  <Characters>2376</Characters>
  <Lines>3</Lines>
  <Paragraphs>1</Paragraphs>
  <TotalTime>26</TotalTime>
  <ScaleCrop>false</ScaleCrop>
  <LinksUpToDate>false</LinksUpToDate>
  <CharactersWithSpaces>2382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2025-02-26T03:25:00Z</dcterms:created>
  <dc:creator>AutoBVT</dc:creator>
  <cp:lastModifiedBy>[太阳]恒[太阳]</cp:lastModifiedBy>
  <dcterms:modified xsi:type="dcterms:W3CDTF">2025-02-27T06:51:17Z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3A40FADA402D4BC1AD8AAA8312999B32_13</vt:lpwstr>
  </property>
  <property fmtid="{D5CDD505-2E9C-101B-9397-08002B2CF9AE}" pid="4" name="KSOTemplateDocerSaveRecord">
    <vt:lpwstr>eyJoZGlkIjoiMTBhZTkzYmQ2N2MzMDg1ZTE0Y2YxMjZhZjYwYTVlOTEiLCJ1c2VySWQiOiIxMTY1NzI1NTU5In0=</vt:lpwstr>
  </property>
</Properties>
</file>