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6127"/>
        </w:tabs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附件6</w:t>
      </w:r>
    </w:p>
    <w:p>
      <w:pPr>
        <w:adjustRightInd w:val="0"/>
        <w:snapToGrid w:val="0"/>
        <w:jc w:val="center"/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  <w:t>全国农牧渔业丰收奖应用证明（参考格式）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16"/>
        <w:gridCol w:w="1267"/>
        <w:gridCol w:w="2109"/>
        <w:gridCol w:w="1024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076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应用单位</w:t>
            </w:r>
          </w:p>
        </w:tc>
        <w:tc>
          <w:tcPr>
            <w:tcW w:w="6076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2504" w:type="dxa"/>
            <w:gridSpan w:val="2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应用单位地址</w:t>
            </w:r>
          </w:p>
        </w:tc>
        <w:tc>
          <w:tcPr>
            <w:tcW w:w="3376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2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250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应用单位联系人</w:t>
            </w:r>
          </w:p>
        </w:tc>
        <w:tc>
          <w:tcPr>
            <w:tcW w:w="3376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2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8580" w:type="dxa"/>
            <w:gridSpan w:val="6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年份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推广规模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（注明计量单位）</w:t>
            </w:r>
          </w:p>
        </w:tc>
        <w:tc>
          <w:tcPr>
            <w:tcW w:w="21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新增纯收益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总经济效益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0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8580" w:type="dxa"/>
            <w:gridSpan w:val="6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效益（经济、社会、生态）说明：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8580" w:type="dxa"/>
            <w:gridSpan w:val="6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声明：</w:t>
            </w:r>
          </w:p>
          <w:p>
            <w:pPr>
              <w:spacing w:line="440" w:lineRule="exact"/>
              <w:ind w:firstLine="560" w:firstLineChars="2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本单位承诺所提供的应用证明材料真实有效。且不存在违反相关法律法规的情形。如有材料虚假或违纪行为，愿意承担相应责任并接受相应处理。如产生争议，保证积极配合调查处理工作。       </w:t>
            </w:r>
          </w:p>
          <w:p>
            <w:pPr>
              <w:spacing w:line="44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经办人签字：</w:t>
            </w:r>
          </w:p>
          <w:p>
            <w:pPr>
              <w:spacing w:line="440" w:lineRule="exact"/>
              <w:ind w:firstLine="5040" w:firstLineChars="180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负责人签字：</w:t>
            </w:r>
          </w:p>
          <w:p>
            <w:pPr>
              <w:spacing w:line="440" w:lineRule="exact"/>
              <w:ind w:firstLine="4760" w:firstLineChars="17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应用单位公章：</w:t>
            </w:r>
          </w:p>
          <w:p>
            <w:pPr>
              <w:spacing w:line="440" w:lineRule="exact"/>
              <w:ind w:firstLine="5180" w:firstLineChars="185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850" w:firstLineChars="1950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年   月 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1A"/>
    <w:rsid w:val="00136A89"/>
    <w:rsid w:val="003D7810"/>
    <w:rsid w:val="0069111A"/>
    <w:rsid w:val="009D271D"/>
    <w:rsid w:val="00A84E10"/>
    <w:rsid w:val="00C552A1"/>
    <w:rsid w:val="00CB68B8"/>
    <w:rsid w:val="00F46CEF"/>
    <w:rsid w:val="01E31FBB"/>
    <w:rsid w:val="152B692B"/>
    <w:rsid w:val="205F6D7B"/>
    <w:rsid w:val="3F00570E"/>
    <w:rsid w:val="46E566F0"/>
    <w:rsid w:val="46E94307"/>
    <w:rsid w:val="4FEA34EE"/>
    <w:rsid w:val="645851AC"/>
    <w:rsid w:val="6B506AF9"/>
    <w:rsid w:val="6E9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2021-11-05T07:00:00Z</dcterms:created>
  <dc:creator>dxy</dc:creator>
  <cp:lastModifiedBy>会议管理终端</cp:lastModifiedBy>
  <dcterms:modified xsi:type="dcterms:W3CDTF">2022-04-21T21:18:12Z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