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附件2</w:t>
      </w:r>
    </w:p>
    <w:p>
      <w:pPr>
        <w:pStyle w:val="4"/>
        <w:rPr>
          <w:rFonts w:hint="default" w:ascii="Times New Roman" w:hAnsi="Times New Roman" w:cs="Times New Roman"/>
          <w:lang w:val="en-US" w:eastAsia="zh-CN"/>
        </w:rPr>
      </w:pPr>
    </w:p>
    <w:p>
      <w:pPr>
        <w:spacing w:after="0" w:line="600" w:lineRule="exact"/>
        <w:jc w:val="center"/>
        <w:rPr>
          <w:rFonts w:hint="default" w:ascii="Times New Roman" w:hAnsi="Times New Roman" w:eastAsia="方正小标宋简体" w:cs="Times New Roman"/>
          <w:spacing w:val="0"/>
          <w:sz w:val="44"/>
          <w:szCs w:val="44"/>
          <w:lang w:val="en-US" w:eastAsia="zh-CN"/>
        </w:rPr>
      </w:pPr>
      <w:r>
        <w:rPr>
          <w:rFonts w:hint="default" w:ascii="Times New Roman" w:hAnsi="Times New Roman" w:eastAsia="方正小标宋简体" w:cs="Times New Roman"/>
          <w:spacing w:val="0"/>
          <w:sz w:val="44"/>
          <w:szCs w:val="44"/>
          <w:lang w:val="en-US" w:eastAsia="zh-CN"/>
        </w:rPr>
        <w:t>2025年度吉林省农业主推技术</w:t>
      </w:r>
    </w:p>
    <w:p>
      <w:pPr>
        <w:spacing w:after="0" w:line="600" w:lineRule="exact"/>
        <w:jc w:val="center"/>
        <w:rPr>
          <w:rFonts w:hint="default" w:ascii="Times New Roman" w:hAnsi="Times New Roman" w:eastAsia="楷体_GB2312" w:cs="Times New Roman"/>
          <w:spacing w:val="0"/>
          <w:sz w:val="28"/>
          <w:szCs w:val="28"/>
          <w:lang w:val="en-US" w:eastAsia="zh-CN"/>
        </w:rPr>
      </w:pPr>
      <w:r>
        <w:rPr>
          <w:rFonts w:hint="default" w:ascii="Times New Roman" w:hAnsi="Times New Roman" w:eastAsia="楷体_GB2312" w:cs="Times New Roman"/>
          <w:spacing w:val="0"/>
          <w:sz w:val="28"/>
          <w:szCs w:val="28"/>
          <w:lang w:val="en-US" w:eastAsia="zh-CN"/>
        </w:rPr>
        <w:t>（撰写模板）</w:t>
      </w:r>
    </w:p>
    <w:p>
      <w:pPr>
        <w:pStyle w:val="2"/>
        <w:rPr>
          <w:rFonts w:hint="default" w:ascii="Times New Roman" w:hAnsi="Times New Roman" w:cs="Times New Roman"/>
          <w:lang w:val="en-US" w:eastAsia="zh-CN"/>
        </w:rPr>
      </w:pPr>
    </w:p>
    <w:p>
      <w:pPr>
        <w:widowControl/>
        <w:spacing w:line="400" w:lineRule="exact"/>
        <w:jc w:val="center"/>
        <w:outlineLvl w:val="1"/>
        <w:rPr>
          <w:rFonts w:hint="default" w:ascii="Times New Roman" w:hAnsi="Times New Roman" w:eastAsia="方正小标宋简体" w:cs="Times New Roman"/>
          <w:b w:val="0"/>
          <w:bCs w:val="0"/>
          <w:kern w:val="44"/>
          <w:sz w:val="32"/>
          <w:szCs w:val="32"/>
        </w:rPr>
      </w:pPr>
      <w:bookmarkStart w:id="0" w:name="_Toc1965770539"/>
      <w:r>
        <w:rPr>
          <w:rFonts w:hint="default" w:ascii="Times New Roman" w:hAnsi="Times New Roman" w:eastAsia="方正小标宋简体" w:cs="Times New Roman"/>
          <w:b w:val="0"/>
          <w:bCs w:val="0"/>
          <w:kern w:val="44"/>
          <w:sz w:val="32"/>
          <w:szCs w:val="32"/>
        </w:rPr>
        <w:t>一、玉米秸秆覆盖保护性耕作技术</w:t>
      </w:r>
      <w:bookmarkEnd w:id="0"/>
    </w:p>
    <w:p>
      <w:pPr>
        <w:spacing w:line="400" w:lineRule="exact"/>
        <w:ind w:firstLine="440" w:firstLineChars="200"/>
        <w:rPr>
          <w:rFonts w:hint="default" w:ascii="Times New Roman" w:hAnsi="Times New Roman" w:cs="Times New Roman"/>
          <w:sz w:val="22"/>
          <w:szCs w:val="22"/>
        </w:rPr>
      </w:pP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玉米秸秆覆盖保护性耕作技术是“梨树模式”的重要内涵之一。是对农田实行免耕、少耕，尽可能减少土壤耕作，并用作物秸秆、残茬覆盖地表，主要用化学药物来控制杂草和病虫害，从而减少土壤风蚀、水蚀，保水、保土、提高土壤肥力和抗旱能力的一项先进农业耕作技术。包括秸秆覆盖、免耕播种、配方施肥、化学除草、病虫害综合防治等技术环节。</w:t>
      </w:r>
    </w:p>
    <w:p>
      <w:pPr>
        <w:spacing w:line="400" w:lineRule="exact"/>
        <w:ind w:firstLine="440" w:firstLineChars="200"/>
        <w:rPr>
          <w:rFonts w:hint="default" w:ascii="Times New Roman" w:hAnsi="Times New Roman" w:eastAsia="楷体_GB2312" w:cs="Times New Roman"/>
          <w:sz w:val="22"/>
          <w:szCs w:val="22"/>
        </w:rPr>
      </w:pPr>
      <w:r>
        <w:rPr>
          <w:rFonts w:hint="default" w:ascii="Times New Roman" w:hAnsi="Times New Roman" w:eastAsia="楷体_GB2312" w:cs="Times New Roman"/>
          <w:sz w:val="22"/>
          <w:szCs w:val="22"/>
        </w:rPr>
        <w:t>（一）适宜区域</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吉林、辽宁、黑龙江省和内蒙古自治区东部地区。</w:t>
      </w:r>
    </w:p>
    <w:p>
      <w:pPr>
        <w:spacing w:line="400" w:lineRule="exact"/>
        <w:ind w:firstLine="440" w:firstLineChars="200"/>
        <w:rPr>
          <w:rFonts w:hint="default" w:ascii="Times New Roman" w:hAnsi="Times New Roman" w:eastAsia="黑体" w:cs="Times New Roman"/>
          <w:sz w:val="22"/>
          <w:szCs w:val="22"/>
        </w:rPr>
      </w:pPr>
      <w:r>
        <w:rPr>
          <w:rFonts w:hint="default" w:ascii="Times New Roman" w:hAnsi="Times New Roman" w:eastAsia="楷体_GB2312" w:cs="Times New Roman"/>
          <w:sz w:val="22"/>
          <w:szCs w:val="22"/>
        </w:rPr>
        <w:t>（二）技术要点</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技术流程（如下图）</w:t>
      </w:r>
    </w:p>
    <w:p>
      <w:pPr>
        <w:spacing w:line="338" w:lineRule="exact"/>
        <w:ind w:firstLine="440" w:firstLineChars="200"/>
        <w:rPr>
          <w:rFonts w:hint="default" w:ascii="Times New Roman" w:hAnsi="Times New Roman" w:eastAsia="仿宋_GB2312" w:cs="Times New Roman"/>
          <w:sz w:val="22"/>
          <w:szCs w:val="22"/>
        </w:rPr>
      </w:pPr>
      <w:r>
        <w:rPr>
          <w:rFonts w:hint="default" w:ascii="Times New Roman" w:hAnsi="Times New Roman" w:cs="Times New Roman"/>
          <w:sz w:val="22"/>
          <w:szCs w:val="22"/>
        </w:rPr>
        <w:drawing>
          <wp:anchor distT="0" distB="0" distL="114300" distR="114300" simplePos="0" relativeHeight="251668480" behindDoc="0" locked="0" layoutInCell="1" allowOverlap="1">
            <wp:simplePos x="0" y="0"/>
            <wp:positionH relativeFrom="column">
              <wp:posOffset>1913255</wp:posOffset>
            </wp:positionH>
            <wp:positionV relativeFrom="paragraph">
              <wp:posOffset>13335</wp:posOffset>
            </wp:positionV>
            <wp:extent cx="1207135" cy="967105"/>
            <wp:effectExtent l="9525" t="9525" r="21590" b="13970"/>
            <wp:wrapNone/>
            <wp:docPr id="2" name="图片 6" descr="C:\Users\lenovo\Desktop\FILE2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C:\Users\lenovo\Desktop\FILE2974.JPG"/>
                    <pic:cNvPicPr>
                      <a:picLocks noChangeAspect="1"/>
                    </pic:cNvPicPr>
                  </pic:nvPicPr>
                  <pic:blipFill>
                    <a:blip r:embed="rId5"/>
                    <a:stretch>
                      <a:fillRect/>
                    </a:stretch>
                  </pic:blipFill>
                  <pic:spPr>
                    <a:xfrm>
                      <a:off x="0" y="0"/>
                      <a:ext cx="1207135" cy="967105"/>
                    </a:xfrm>
                    <a:prstGeom prst="rect">
                      <a:avLst/>
                    </a:prstGeom>
                    <a:noFill/>
                    <a:ln w="9525" cap="flat" cmpd="sng">
                      <a:solidFill>
                        <a:srgbClr val="4F81BD"/>
                      </a:solidFill>
                      <a:prstDash val="solid"/>
                      <a:round/>
                      <a:headEnd type="none" w="med" len="med"/>
                      <a:tailEnd type="none" w="med" len="med"/>
                    </a:ln>
                  </pic:spPr>
                </pic:pic>
              </a:graphicData>
            </a:graphic>
          </wp:anchor>
        </w:drawing>
      </w:r>
    </w:p>
    <w:p>
      <w:pPr>
        <w:spacing w:line="338" w:lineRule="exact"/>
        <w:ind w:firstLine="440" w:firstLineChars="200"/>
        <w:rPr>
          <w:rFonts w:hint="default" w:ascii="Times New Roman" w:hAnsi="Times New Roman" w:eastAsia="仿宋_GB2312" w:cs="Times New Roman"/>
          <w:sz w:val="22"/>
          <w:szCs w:val="22"/>
        </w:rPr>
      </w:pPr>
    </w:p>
    <w:p>
      <w:pPr>
        <w:spacing w:line="338" w:lineRule="exact"/>
        <w:ind w:firstLine="442" w:firstLineChars="200"/>
        <w:rPr>
          <w:rFonts w:hint="default" w:ascii="Times New Roman" w:hAnsi="Times New Roman" w:cs="Times New Roman"/>
          <w:b/>
          <w:sz w:val="22"/>
          <w:szCs w:val="22"/>
        </w:rPr>
      </w:pPr>
      <w:r>
        <w:rPr>
          <w:rFonts w:hint="default" w:ascii="Times New Roman" w:hAnsi="Times New Roman" w:cs="Times New Roman"/>
          <w:b/>
          <w:sz w:val="22"/>
          <w:szCs w:val="22"/>
        </w:rPr>
        <mc:AlternateContent>
          <mc:Choice Requires="wps">
            <w:drawing>
              <wp:anchor distT="0" distB="0" distL="114300" distR="114300" simplePos="0" relativeHeight="251672576" behindDoc="0" locked="0" layoutInCell="1" allowOverlap="1">
                <wp:simplePos x="0" y="0"/>
                <wp:positionH relativeFrom="column">
                  <wp:posOffset>3253105</wp:posOffset>
                </wp:positionH>
                <wp:positionV relativeFrom="paragraph">
                  <wp:posOffset>190500</wp:posOffset>
                </wp:positionV>
                <wp:extent cx="493395" cy="255270"/>
                <wp:effectExtent l="0" t="76835" r="0" b="67945"/>
                <wp:wrapNone/>
                <wp:docPr id="4" name="右箭头 4"/>
                <wp:cNvGraphicFramePr/>
                <a:graphic xmlns:a="http://schemas.openxmlformats.org/drawingml/2006/main">
                  <a:graphicData uri="http://schemas.microsoft.com/office/word/2010/wordprocessingShape">
                    <wps:wsp>
                      <wps:cNvSpPr/>
                      <wps:spPr>
                        <a:xfrm rot="2494303">
                          <a:off x="0" y="0"/>
                          <a:ext cx="493395" cy="255270"/>
                        </a:xfrm>
                        <a:prstGeom prst="rightArrow">
                          <a:avLst>
                            <a:gd name="adj1" fmla="val 35481"/>
                            <a:gd name="adj2" fmla="val 50575"/>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256.15pt;margin-top:15pt;height:20.1pt;width:38.85pt;rotation:2724444f;z-index:251672576;mso-width-relative:page;mso-height-relative:page;" fillcolor="#FFFFFF" filled="t" stroked="t" coordsize="21600,21600" o:gfxdata="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jnQZdgAAAAJAQAADwAAAAAAAAABACAAAAAiAAAAZHJzL2Rvd25yZXYueG1s&#10;UEsBAhQAFAAAAAgAh07iQMG/DI4xAgAAhQQAAA4AAAAAAAAAAQAgAAAAJwEAAGRycy9lMm9Eb2Mu&#10;eG1sUEsFBgAAAAAGAAYAWQEAAMoFAAAAAA==&#10;" adj="15949,6968">
                <v:fill on="t" focussize="0,0"/>
                <v:stroke color="#000000" joinstyle="miter"/>
                <v:imagedata o:title=""/>
                <o:lock v:ext="edit" aspectratio="f"/>
              </v:shape>
            </w:pict>
          </mc:Fallback>
        </mc:AlternateContent>
      </w:r>
      <w:r>
        <w:rPr>
          <w:rFonts w:hint="default" w:ascii="Times New Roman" w:hAnsi="Times New Roman" w:cs="Times New Roman"/>
          <w:b/>
          <w:sz w:val="22"/>
          <w:szCs w:val="22"/>
        </w:rPr>
        <mc:AlternateContent>
          <mc:Choice Requires="wps">
            <w:drawing>
              <wp:anchor distT="0" distB="0" distL="114300" distR="114300" simplePos="0" relativeHeight="251671552" behindDoc="0" locked="0" layoutInCell="1" allowOverlap="1">
                <wp:simplePos x="0" y="0"/>
                <wp:positionH relativeFrom="column">
                  <wp:posOffset>1209675</wp:posOffset>
                </wp:positionH>
                <wp:positionV relativeFrom="paragraph">
                  <wp:posOffset>85090</wp:posOffset>
                </wp:positionV>
                <wp:extent cx="487045" cy="255270"/>
                <wp:effectExtent l="0" t="63500" r="0" b="62230"/>
                <wp:wrapNone/>
                <wp:docPr id="5" name="右箭头 5"/>
                <wp:cNvGraphicFramePr/>
                <a:graphic xmlns:a="http://schemas.openxmlformats.org/drawingml/2006/main">
                  <a:graphicData uri="http://schemas.microsoft.com/office/word/2010/wordprocessingShape">
                    <wps:wsp>
                      <wps:cNvSpPr/>
                      <wps:spPr>
                        <a:xfrm rot="-1971890">
                          <a:off x="0" y="0"/>
                          <a:ext cx="487045" cy="255270"/>
                        </a:xfrm>
                        <a:prstGeom prst="rightArrow">
                          <a:avLst>
                            <a:gd name="adj1" fmla="val 35481"/>
                            <a:gd name="adj2" fmla="val 41202"/>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95.25pt;margin-top:6.7pt;height:20.1pt;width:38.35pt;rotation:-2153830f;z-index:251671552;mso-width-relative:page;mso-height-relative:page;" fillcolor="#FFFFFF" filled="t" stroked="t" coordsize="21600,21600" o:gfxdata="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N0jwx2gAAAAkBAAAPAAAAAAAAAAEAIAAAACIAAABkcnMvZG93bnJldi54&#10;bWxQSwECFAAUAAAACACHTuJA+tHWIzECAACGBAAADgAAAAAAAAABACAAAAApAQAAZHJzL2Uyb0Rv&#10;Yy54bWxQSwUGAAAAAAYABgBZAQAAzAUAAAAA&#10;" adj="16936,6968">
                <v:fill on="t" focussize="0,0"/>
                <v:stroke color="#000000" joinstyle="miter"/>
                <v:imagedata o:title=""/>
                <o:lock v:ext="edit" aspectratio="f"/>
              </v:shape>
            </w:pict>
          </mc:Fallback>
        </mc:AlternateContent>
      </w:r>
    </w:p>
    <w:p>
      <w:pPr>
        <w:spacing w:line="338" w:lineRule="exact"/>
        <w:ind w:firstLine="442" w:firstLineChars="200"/>
        <w:rPr>
          <w:rFonts w:hint="default" w:ascii="Times New Roman" w:hAnsi="Times New Roman" w:cs="Times New Roman"/>
          <w:b/>
          <w:sz w:val="22"/>
          <w:szCs w:val="22"/>
        </w:rPr>
      </w:pPr>
      <w:r>
        <w:rPr>
          <w:rFonts w:hint="default" w:ascii="Times New Roman" w:hAnsi="Times New Roman" w:cs="Times New Roman"/>
          <w:b/>
          <w:sz w:val="22"/>
          <w:szCs w:val="22"/>
        </w:rPr>
        <mc:AlternateContent>
          <mc:Choice Requires="wps">
            <w:drawing>
              <wp:anchor distT="0" distB="0" distL="114300" distR="114300" simplePos="0" relativeHeight="251661312" behindDoc="0" locked="0" layoutInCell="1" allowOverlap="1">
                <wp:simplePos x="0" y="0"/>
                <wp:positionH relativeFrom="column">
                  <wp:posOffset>-2917825</wp:posOffset>
                </wp:positionH>
                <wp:positionV relativeFrom="paragraph">
                  <wp:posOffset>166370</wp:posOffset>
                </wp:positionV>
                <wp:extent cx="229870" cy="206375"/>
                <wp:effectExtent l="0" t="0" r="17780" b="3175"/>
                <wp:wrapNone/>
                <wp:docPr id="6" name="矩形 6"/>
                <wp:cNvGraphicFramePr/>
                <a:graphic xmlns:a="http://schemas.openxmlformats.org/drawingml/2006/main">
                  <a:graphicData uri="http://schemas.microsoft.com/office/word/2010/wordprocessingShape">
                    <wps:wsp>
                      <wps:cNvSpPr/>
                      <wps:spPr>
                        <a:xfrm>
                          <a:off x="0" y="0"/>
                          <a:ext cx="819150" cy="307975"/>
                        </a:xfrm>
                        <a:prstGeom prst="rect">
                          <a:avLst/>
                        </a:prstGeom>
                        <a:solidFill>
                          <a:srgbClr val="FAF7FC"/>
                        </a:solidFill>
                        <a:ln w="9525">
                          <a:noFill/>
                        </a:ln>
                        <a:effectLst/>
                      </wps:spPr>
                      <wps:txbx>
                        <w:txbxContent>
                          <w:p>
                            <w:pPr>
                              <w:rPr>
                                <w:rFonts w:ascii="黑体" w:eastAsia="黑体"/>
                              </w:rPr>
                            </w:pPr>
                            <w:r>
                              <w:rPr>
                                <w:rFonts w:hint="eastAsia" w:ascii="黑体" w:eastAsia="黑体"/>
                              </w:rPr>
                              <w:t>免耕播种</w:t>
                            </w:r>
                          </w:p>
                        </w:txbxContent>
                      </wps:txbx>
                      <wps:bodyPr upright="1"/>
                    </wps:wsp>
                  </a:graphicData>
                </a:graphic>
              </wp:anchor>
            </w:drawing>
          </mc:Choice>
          <mc:Fallback>
            <w:pict>
              <v:rect id="_x0000_s1026" o:spid="_x0000_s1026" o:spt="1" style="position:absolute;left:0pt;margin-left:-229.75pt;margin-top:13.1pt;height:16.25pt;width:18.1pt;z-index:251661312;mso-width-relative:page;mso-height-relative:page;" fillcolor="#FAF7FC" filled="t" stroked="f" coordsize="21600,21600" o:gfxdata="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1YkDG2wAAAAsBAAAPAAAAAAAAAAEAIAAAACIAAABkcnMvZG93&#10;bnJldi54bWxQSwECFAAUAAAACACHTuJAuQVtlcQBAACAAwAADgAAAAAAAAABACAAAAAqAQAAZHJz&#10;L2Uyb0RvYy54bWxQSwUGAAAAAAYABgBZAQAAYAUAAAAA&#10;">
                <v:fill on="t" focussize="0,0"/>
                <v:stroke on="f"/>
                <v:imagedata o:title=""/>
                <o:lock v:ext="edit" aspectratio="f"/>
                <v:textbox>
                  <w:txbxContent>
                    <w:p>
                      <w:pPr>
                        <w:rPr>
                          <w:rFonts w:ascii="黑体" w:eastAsia="黑体"/>
                        </w:rPr>
                      </w:pPr>
                      <w:r>
                        <w:rPr>
                          <w:rFonts w:hint="eastAsia" w:ascii="黑体" w:eastAsia="黑体"/>
                        </w:rPr>
                        <w:t>免耕播种</w:t>
                      </w:r>
                    </w:p>
                  </w:txbxContent>
                </v:textbox>
              </v:rect>
            </w:pict>
          </mc:Fallback>
        </mc:AlternateContent>
      </w:r>
    </w:p>
    <w:p>
      <w:pPr>
        <w:spacing w:line="338" w:lineRule="exact"/>
        <w:ind w:firstLine="442" w:firstLineChars="200"/>
        <w:rPr>
          <w:rFonts w:hint="default" w:ascii="Times New Roman" w:hAnsi="Times New Roman" w:cs="Times New Roman"/>
          <w:b/>
          <w:sz w:val="22"/>
          <w:szCs w:val="22"/>
        </w:rPr>
      </w:pPr>
      <w:r>
        <w:rPr>
          <w:rFonts w:hint="default" w:ascii="Times New Roman" w:hAnsi="Times New Roman" w:cs="Times New Roman"/>
          <w:b/>
          <w:sz w:val="22"/>
          <w:szCs w:val="22"/>
        </w:rPr>
        <w:drawing>
          <wp:anchor distT="0" distB="0" distL="114300" distR="114300" simplePos="0" relativeHeight="251667456" behindDoc="0" locked="0" layoutInCell="1" allowOverlap="1">
            <wp:simplePos x="0" y="0"/>
            <wp:positionH relativeFrom="column">
              <wp:posOffset>491490</wp:posOffset>
            </wp:positionH>
            <wp:positionV relativeFrom="paragraph">
              <wp:posOffset>95250</wp:posOffset>
            </wp:positionV>
            <wp:extent cx="1141095" cy="898525"/>
            <wp:effectExtent l="9525" t="9525" r="11430" b="25400"/>
            <wp:wrapNone/>
            <wp:docPr id="9" name="图片 73" descr="C:\Users\lenovo\Desktop\20160827\展板图片\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3" descr="C:\Users\lenovo\Desktop\20160827\展板图片\21.1.JPG"/>
                    <pic:cNvPicPr>
                      <a:picLocks noChangeAspect="1"/>
                    </pic:cNvPicPr>
                  </pic:nvPicPr>
                  <pic:blipFill>
                    <a:blip r:embed="rId6"/>
                    <a:stretch>
                      <a:fillRect/>
                    </a:stretch>
                  </pic:blipFill>
                  <pic:spPr>
                    <a:xfrm>
                      <a:off x="0" y="0"/>
                      <a:ext cx="1141095" cy="898525"/>
                    </a:xfrm>
                    <a:prstGeom prst="rect">
                      <a:avLst/>
                    </a:prstGeom>
                    <a:noFill/>
                    <a:ln w="9525" cap="flat" cmpd="sng">
                      <a:solidFill>
                        <a:srgbClr val="4F81BD"/>
                      </a:solidFill>
                      <a:prstDash val="solid"/>
                      <a:round/>
                      <a:headEnd type="none" w="med" len="med"/>
                      <a:tailEnd type="none" w="med" len="med"/>
                    </a:ln>
                  </pic:spPr>
                </pic:pic>
              </a:graphicData>
            </a:graphic>
          </wp:anchor>
        </w:drawing>
      </w:r>
      <w:r>
        <w:rPr>
          <w:rFonts w:hint="default" w:ascii="Times New Roman" w:hAnsi="Times New Roman" w:cs="Times New Roman"/>
          <w:b/>
          <w:sz w:val="22"/>
          <w:szCs w:val="22"/>
        </w:rPr>
        <w:drawing>
          <wp:anchor distT="0" distB="0" distL="114300" distR="114300" simplePos="0" relativeHeight="251670528" behindDoc="0" locked="0" layoutInCell="1" allowOverlap="1">
            <wp:simplePos x="0" y="0"/>
            <wp:positionH relativeFrom="column">
              <wp:posOffset>3850005</wp:posOffset>
            </wp:positionH>
            <wp:positionV relativeFrom="paragraph">
              <wp:posOffset>210185</wp:posOffset>
            </wp:positionV>
            <wp:extent cx="1172210" cy="879475"/>
            <wp:effectExtent l="0" t="0" r="8890" b="15875"/>
            <wp:wrapNone/>
            <wp:docPr id="8" name="图片 7" descr="DSCF1021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DSCF1021_看图王"/>
                    <pic:cNvPicPr>
                      <a:picLocks noChangeAspect="1"/>
                    </pic:cNvPicPr>
                  </pic:nvPicPr>
                  <pic:blipFill>
                    <a:blip r:embed="rId7"/>
                    <a:stretch>
                      <a:fillRect/>
                    </a:stretch>
                  </pic:blipFill>
                  <pic:spPr>
                    <a:xfrm>
                      <a:off x="0" y="0"/>
                      <a:ext cx="1172210" cy="879475"/>
                    </a:xfrm>
                    <a:prstGeom prst="rect">
                      <a:avLst/>
                    </a:prstGeom>
                    <a:noFill/>
                    <a:ln>
                      <a:noFill/>
                    </a:ln>
                  </pic:spPr>
                </pic:pic>
              </a:graphicData>
            </a:graphic>
          </wp:anchor>
        </w:drawing>
      </w:r>
      <w:r>
        <w:rPr>
          <w:rFonts w:hint="default" w:ascii="Times New Roman" w:hAnsi="Times New Roman" w:cs="Times New Roman"/>
          <w:b/>
          <w:sz w:val="22"/>
          <w:szCs w:val="22"/>
        </w:rPr>
        <mc:AlternateContent>
          <mc:Choice Requires="wps">
            <w:drawing>
              <wp:anchor distT="0" distB="0" distL="114300" distR="114300" simplePos="0" relativeHeight="251660288" behindDoc="0" locked="0" layoutInCell="1" allowOverlap="1">
                <wp:simplePos x="0" y="0"/>
                <wp:positionH relativeFrom="column">
                  <wp:posOffset>1751330</wp:posOffset>
                </wp:positionH>
                <wp:positionV relativeFrom="paragraph">
                  <wp:posOffset>153035</wp:posOffset>
                </wp:positionV>
                <wp:extent cx="1451610" cy="166370"/>
                <wp:effectExtent l="0" t="0" r="0" b="0"/>
                <wp:wrapNone/>
                <wp:docPr id="7" name="矩形 7"/>
                <wp:cNvGraphicFramePr/>
                <a:graphic xmlns:a="http://schemas.openxmlformats.org/drawingml/2006/main">
                  <a:graphicData uri="http://schemas.microsoft.com/office/word/2010/wordprocessingShape">
                    <wps:wsp>
                      <wps:cNvSpPr/>
                      <wps:spPr>
                        <a:xfrm>
                          <a:off x="0" y="0"/>
                          <a:ext cx="1451610" cy="174625"/>
                        </a:xfrm>
                        <a:prstGeom prst="rect">
                          <a:avLst/>
                        </a:prstGeom>
                        <a:noFill/>
                        <a:ln w="9525">
                          <a:noFill/>
                        </a:ln>
                        <a:effectLst/>
                      </wps:spPr>
                      <wps:txbx>
                        <w:txbxContent>
                          <w:p>
                            <w:pPr>
                              <w:spacing w:line="240" w:lineRule="auto"/>
                              <w:jc w:val="center"/>
                              <w:rPr>
                                <w:rFonts w:ascii="黑体" w:eastAsia="黑体"/>
                                <w:sz w:val="18"/>
                                <w:szCs w:val="18"/>
                              </w:rPr>
                            </w:pPr>
                            <w:r>
                              <w:rPr>
                                <w:rFonts w:hint="eastAsia" w:ascii="黑体" w:eastAsia="黑体"/>
                                <w:sz w:val="18"/>
                                <w:szCs w:val="18"/>
                              </w:rPr>
                              <w:t>免耕播种、施肥</w:t>
                            </w:r>
                          </w:p>
                        </w:txbxContent>
                      </wps:txbx>
                      <wps:bodyPr lIns="0" tIns="0" rIns="0" bIns="0" upright="1"/>
                    </wps:wsp>
                  </a:graphicData>
                </a:graphic>
              </wp:anchor>
            </w:drawing>
          </mc:Choice>
          <mc:Fallback>
            <w:pict>
              <v:rect id="_x0000_s1026" o:spid="_x0000_s1026" o:spt="1" style="position:absolute;left:0pt;margin-left:137.9pt;margin-top:12.05pt;height:13.1pt;width:114.3pt;z-index:251660288;mso-width-relative:page;mso-height-relative:page;" filled="f" stroked="f" coordsize="21600,21600" o:gfxdata="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UDZoLaAAAACQEAAA8AAAAAAAAAAQAgAAAAIgAAAGRycy9kb3ducmV2LnhtbFBL&#10;AQIUABQAAAAIAIdO4kApGQ92uwEAAHwDAAAOAAAAAAAAAAEAIAAAACkBAABkcnMvZTJvRG9jLnht&#10;bFBLBQYAAAAABgAGAFkBAABWBQAAAAA=&#10;">
                <v:fill on="f" focussize="0,0"/>
                <v:stroke on="f"/>
                <v:imagedata o:title=""/>
                <o:lock v:ext="edit" aspectratio="f"/>
                <v:textbox inset="0mm,0mm,0mm,0mm">
                  <w:txbxContent>
                    <w:p>
                      <w:pPr>
                        <w:spacing w:line="240" w:lineRule="auto"/>
                        <w:jc w:val="center"/>
                        <w:rPr>
                          <w:rFonts w:ascii="黑体" w:eastAsia="黑体"/>
                          <w:sz w:val="18"/>
                          <w:szCs w:val="18"/>
                        </w:rPr>
                      </w:pPr>
                      <w:r>
                        <w:rPr>
                          <w:rFonts w:hint="eastAsia" w:ascii="黑体" w:eastAsia="黑体"/>
                          <w:sz w:val="18"/>
                          <w:szCs w:val="18"/>
                        </w:rPr>
                        <w:t>免耕播种、施肥</w:t>
                      </w:r>
                    </w:p>
                  </w:txbxContent>
                </v:textbox>
              </v:rect>
            </w:pict>
          </mc:Fallback>
        </mc:AlternateContent>
      </w:r>
    </w:p>
    <w:p>
      <w:pPr>
        <w:spacing w:line="338" w:lineRule="exact"/>
        <w:ind w:firstLine="442" w:firstLineChars="200"/>
        <w:rPr>
          <w:rFonts w:hint="default" w:ascii="Times New Roman" w:hAnsi="Times New Roman" w:cs="Times New Roman"/>
          <w:b/>
          <w:sz w:val="22"/>
          <w:szCs w:val="22"/>
        </w:rPr>
      </w:pPr>
    </w:p>
    <w:p>
      <w:pPr>
        <w:spacing w:line="338" w:lineRule="exact"/>
        <w:ind w:firstLine="442" w:firstLineChars="200"/>
        <w:rPr>
          <w:rFonts w:hint="default" w:ascii="Times New Roman" w:hAnsi="Times New Roman" w:cs="Times New Roman"/>
          <w:b/>
          <w:sz w:val="22"/>
          <w:szCs w:val="22"/>
        </w:rPr>
      </w:pPr>
    </w:p>
    <w:p>
      <w:pPr>
        <w:spacing w:line="338" w:lineRule="exact"/>
        <w:ind w:firstLine="442" w:firstLineChars="200"/>
        <w:rPr>
          <w:rFonts w:hint="default" w:ascii="Times New Roman" w:hAnsi="Times New Roman" w:cs="Times New Roman"/>
          <w:b/>
          <w:sz w:val="22"/>
          <w:szCs w:val="22"/>
        </w:rPr>
      </w:pPr>
      <w:r>
        <w:rPr>
          <w:rFonts w:hint="default" w:ascii="Times New Roman" w:hAnsi="Times New Roman" w:cs="Times New Roman"/>
          <w:b/>
          <w:sz w:val="22"/>
          <w:szCs w:val="22"/>
        </w:rPr>
        <mc:AlternateContent>
          <mc:Choice Requires="wps">
            <w:drawing>
              <wp:anchor distT="0" distB="0" distL="114300" distR="114300" simplePos="0" relativeHeight="251663360" behindDoc="0" locked="0" layoutInCell="1" allowOverlap="1">
                <wp:simplePos x="0" y="0"/>
                <wp:positionH relativeFrom="column">
                  <wp:posOffset>-4310380</wp:posOffset>
                </wp:positionH>
                <wp:positionV relativeFrom="paragraph">
                  <wp:posOffset>166370</wp:posOffset>
                </wp:positionV>
                <wp:extent cx="488950" cy="206375"/>
                <wp:effectExtent l="0" t="0" r="6350" b="3175"/>
                <wp:wrapNone/>
                <wp:docPr id="10" name="矩形 10"/>
                <wp:cNvGraphicFramePr/>
                <a:graphic xmlns:a="http://schemas.openxmlformats.org/drawingml/2006/main">
                  <a:graphicData uri="http://schemas.microsoft.com/office/word/2010/wordprocessingShape">
                    <wps:wsp>
                      <wps:cNvSpPr/>
                      <wps:spPr>
                        <a:xfrm>
                          <a:off x="0" y="0"/>
                          <a:ext cx="1743075" cy="307975"/>
                        </a:xfrm>
                        <a:prstGeom prst="rect">
                          <a:avLst/>
                        </a:prstGeom>
                        <a:solidFill>
                          <a:srgbClr val="FAF7FC"/>
                        </a:solidFill>
                        <a:ln w="9525">
                          <a:noFill/>
                        </a:ln>
                        <a:effectLst/>
                      </wps:spPr>
                      <wps:txbx>
                        <w:txbxContent>
                          <w:p>
                            <w:pPr>
                              <w:rPr>
                                <w:rFonts w:ascii="黑体" w:eastAsia="黑体"/>
                              </w:rPr>
                            </w:pPr>
                            <w:r>
                              <w:rPr>
                                <w:rFonts w:hint="eastAsia" w:ascii="黑体" w:eastAsia="黑体"/>
                              </w:rPr>
                              <w:t>收获，秸秆均匀覆盖地表</w:t>
                            </w:r>
                          </w:p>
                        </w:txbxContent>
                      </wps:txbx>
                      <wps:bodyPr upright="1"/>
                    </wps:wsp>
                  </a:graphicData>
                </a:graphic>
              </wp:anchor>
            </w:drawing>
          </mc:Choice>
          <mc:Fallback>
            <w:pict>
              <v:rect id="_x0000_s1026" o:spid="_x0000_s1026" o:spt="1" style="position:absolute;left:0pt;margin-left:-339.4pt;margin-top:13.1pt;height:16.25pt;width:38.5pt;z-index:251663360;mso-width-relative:page;mso-height-relative:page;" fillcolor="#FAF7FC" filled="t" stroked="f" coordsize="21600,21600" o:gfxdata="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eREIDaAAAACwEAAA8AAAAAAAAAAQAgAAAAIgAAAGRycy9kb3du&#10;cmV2LnhtbFBLAQIUABQAAAAIAIdO4kCnlnkWxAEAAIMDAAAOAAAAAAAAAAEAIAAAACkBAABkcnMv&#10;ZTJvRG9jLnhtbFBLBQYAAAAABgAGAFkBAABfBQAAAAA=&#10;">
                <v:fill on="t" focussize="0,0"/>
                <v:stroke on="f"/>
                <v:imagedata o:title=""/>
                <o:lock v:ext="edit" aspectratio="f"/>
                <v:textbox>
                  <w:txbxContent>
                    <w:p>
                      <w:pPr>
                        <w:rPr>
                          <w:rFonts w:ascii="黑体" w:eastAsia="黑体"/>
                        </w:rPr>
                      </w:pPr>
                      <w:r>
                        <w:rPr>
                          <w:rFonts w:hint="eastAsia" w:ascii="黑体" w:eastAsia="黑体"/>
                        </w:rPr>
                        <w:t>收获，秸秆均匀覆盖地表</w:t>
                      </w:r>
                    </w:p>
                  </w:txbxContent>
                </v:textbox>
              </v:rect>
            </w:pict>
          </mc:Fallback>
        </mc:AlternateContent>
      </w:r>
    </w:p>
    <w:p>
      <w:pPr>
        <w:ind w:firstLine="442" w:firstLineChars="200"/>
        <w:rPr>
          <w:rFonts w:hint="default" w:ascii="Times New Roman" w:hAnsi="Times New Roman" w:cs="Times New Roman"/>
          <w:b/>
          <w:sz w:val="22"/>
          <w:szCs w:val="22"/>
        </w:rPr>
      </w:pPr>
      <w:r>
        <w:rPr>
          <w:rFonts w:hint="default" w:ascii="Times New Roman" w:hAnsi="Times New Roman" w:cs="Times New Roman"/>
          <w:b/>
          <w:sz w:val="22"/>
          <w:szCs w:val="22"/>
        </w:rPr>
        <mc:AlternateContent>
          <mc:Choice Requires="wps">
            <w:drawing>
              <wp:anchor distT="0" distB="0" distL="114300" distR="114300" simplePos="0" relativeHeight="251665408" behindDoc="0" locked="0" layoutInCell="1" allowOverlap="1">
                <wp:simplePos x="0" y="0"/>
                <wp:positionH relativeFrom="column">
                  <wp:posOffset>509270</wp:posOffset>
                </wp:positionH>
                <wp:positionV relativeFrom="paragraph">
                  <wp:posOffset>233680</wp:posOffset>
                </wp:positionV>
                <wp:extent cx="1190625" cy="248285"/>
                <wp:effectExtent l="0" t="0" r="0" b="0"/>
                <wp:wrapNone/>
                <wp:docPr id="12" name="矩形 12"/>
                <wp:cNvGraphicFramePr/>
                <a:graphic xmlns:a="http://schemas.openxmlformats.org/drawingml/2006/main">
                  <a:graphicData uri="http://schemas.microsoft.com/office/word/2010/wordprocessingShape">
                    <wps:wsp>
                      <wps:cNvSpPr/>
                      <wps:spPr>
                        <a:xfrm>
                          <a:off x="0" y="0"/>
                          <a:ext cx="1190625" cy="174625"/>
                        </a:xfrm>
                        <a:prstGeom prst="rect">
                          <a:avLst/>
                        </a:prstGeom>
                        <a:noFill/>
                        <a:ln w="9525">
                          <a:noFill/>
                        </a:ln>
                        <a:effectLst/>
                      </wps:spPr>
                      <wps:txbx>
                        <w:txbxContent>
                          <w:p>
                            <w:pPr>
                              <w:spacing w:line="240" w:lineRule="auto"/>
                              <w:jc w:val="center"/>
                              <w:rPr>
                                <w:rFonts w:ascii="黑体" w:eastAsia="黑体"/>
                                <w:sz w:val="18"/>
                                <w:szCs w:val="18"/>
                              </w:rPr>
                            </w:pPr>
                            <w:r>
                              <w:rPr>
                                <w:rFonts w:hint="eastAsia" w:ascii="黑体" w:eastAsia="黑体"/>
                                <w:sz w:val="18"/>
                                <w:szCs w:val="18"/>
                              </w:rPr>
                              <w:t>机械收获、秸秆覆盖</w:t>
                            </w:r>
                          </w:p>
                        </w:txbxContent>
                      </wps:txbx>
                      <wps:bodyPr lIns="0" tIns="0" rIns="0" bIns="0" upright="1"/>
                    </wps:wsp>
                  </a:graphicData>
                </a:graphic>
              </wp:anchor>
            </w:drawing>
          </mc:Choice>
          <mc:Fallback>
            <w:pict>
              <v:rect id="_x0000_s1026" o:spid="_x0000_s1026" o:spt="1" style="position:absolute;left:0pt;margin-left:40.1pt;margin-top:18.4pt;height:19.55pt;width:93.75pt;z-index:251665408;mso-width-relative:page;mso-height-relative:page;" filled="f" stroked="f" coordsize="21600,21600" o:gfxdata="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pgg9kAAAAIAQAADwAAAAAAAAABACAAAAAiAAAAZHJzL2Rvd25yZXYueG1sUEsB&#10;AhQAFAAAAAgAh07iQP4FXje7AQAAfgMAAA4AAAAAAAAAAQAgAAAAKAEAAGRycy9lMm9Eb2MueG1s&#10;UEsFBgAAAAAGAAYAWQEAAFUFAAAAAA==&#10;">
                <v:fill on="f" focussize="0,0"/>
                <v:stroke on="f"/>
                <v:imagedata o:title=""/>
                <o:lock v:ext="edit" aspectratio="f"/>
                <v:textbox inset="0mm,0mm,0mm,0mm">
                  <w:txbxContent>
                    <w:p>
                      <w:pPr>
                        <w:spacing w:line="240" w:lineRule="auto"/>
                        <w:jc w:val="center"/>
                        <w:rPr>
                          <w:rFonts w:ascii="黑体" w:eastAsia="黑体"/>
                          <w:sz w:val="18"/>
                          <w:szCs w:val="18"/>
                        </w:rPr>
                      </w:pPr>
                      <w:r>
                        <w:rPr>
                          <w:rFonts w:hint="eastAsia" w:ascii="黑体" w:eastAsia="黑体"/>
                          <w:sz w:val="18"/>
                          <w:szCs w:val="18"/>
                        </w:rPr>
                        <w:t>机械收获、秸秆覆盖</w:t>
                      </w:r>
                    </w:p>
                  </w:txbxContent>
                </v:textbox>
              </v:rect>
            </w:pict>
          </mc:Fallback>
        </mc:AlternateContent>
      </w:r>
      <w:r>
        <w:rPr>
          <w:rFonts w:hint="default" w:ascii="Times New Roman" w:hAnsi="Times New Roman" w:cs="Times New Roman"/>
          <w:b/>
          <w:sz w:val="22"/>
          <w:szCs w:val="22"/>
        </w:rPr>
        <mc:AlternateContent>
          <mc:Choice Requires="wps">
            <w:drawing>
              <wp:anchor distT="0" distB="0" distL="114300" distR="114300" simplePos="0" relativeHeight="251666432" behindDoc="0" locked="0" layoutInCell="1" allowOverlap="1">
                <wp:simplePos x="0" y="0"/>
                <wp:positionH relativeFrom="column">
                  <wp:posOffset>3864610</wp:posOffset>
                </wp:positionH>
                <wp:positionV relativeFrom="paragraph">
                  <wp:posOffset>320040</wp:posOffset>
                </wp:positionV>
                <wp:extent cx="851535" cy="218440"/>
                <wp:effectExtent l="0" t="0" r="0" b="0"/>
                <wp:wrapNone/>
                <wp:docPr id="11" name="矩形 11"/>
                <wp:cNvGraphicFramePr/>
                <a:graphic xmlns:a="http://schemas.openxmlformats.org/drawingml/2006/main">
                  <a:graphicData uri="http://schemas.microsoft.com/office/word/2010/wordprocessingShape">
                    <wps:wsp>
                      <wps:cNvSpPr/>
                      <wps:spPr>
                        <a:xfrm>
                          <a:off x="0" y="0"/>
                          <a:ext cx="851535" cy="166370"/>
                        </a:xfrm>
                        <a:prstGeom prst="rect">
                          <a:avLst/>
                        </a:prstGeom>
                        <a:noFill/>
                        <a:ln w="9525">
                          <a:noFill/>
                        </a:ln>
                        <a:effectLst/>
                      </wps:spPr>
                      <wps:txbx>
                        <w:txbxContent>
                          <w:p>
                            <w:pPr>
                              <w:spacing w:line="240" w:lineRule="auto"/>
                              <w:jc w:val="center"/>
                              <w:rPr>
                                <w:rFonts w:ascii="黑体" w:eastAsia="黑体"/>
                                <w:sz w:val="18"/>
                                <w:szCs w:val="18"/>
                              </w:rPr>
                            </w:pPr>
                            <w:r>
                              <w:rPr>
                                <w:rFonts w:hint="eastAsia" w:ascii="黑体" w:eastAsia="黑体"/>
                                <w:sz w:val="18"/>
                                <w:szCs w:val="18"/>
                              </w:rPr>
                              <w:t>化学除草</w:t>
                            </w:r>
                          </w:p>
                        </w:txbxContent>
                      </wps:txbx>
                      <wps:bodyPr lIns="0" tIns="0" rIns="0" bIns="0" upright="1"/>
                    </wps:wsp>
                  </a:graphicData>
                </a:graphic>
              </wp:anchor>
            </w:drawing>
          </mc:Choice>
          <mc:Fallback>
            <w:pict>
              <v:rect id="_x0000_s1026" o:spid="_x0000_s1026" o:spt="1" style="position:absolute;left:0pt;margin-left:304.3pt;margin-top:25.2pt;height:17.2pt;width:67.05pt;z-index:251666432;mso-width-relative:page;mso-height-relative:page;" filled="f" stroked="f" coordsize="21600,21600" o:gfxdata="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Y04nLaAAAACQEAAA8AAAAAAAAAAQAgAAAAIgAAAGRycy9kb3ducmV2Lnht&#10;bFBLAQIUABQAAAAIAIdO4kBXK0XOvgEAAH0DAAAOAAAAAAAAAAEAIAAAACkBAABkcnMvZTJvRG9j&#10;LnhtbFBLBQYAAAAABgAGAFkBAABZBQAAAAA=&#10;">
                <v:fill on="f" focussize="0,0"/>
                <v:stroke on="f"/>
                <v:imagedata o:title=""/>
                <o:lock v:ext="edit" aspectratio="f"/>
                <v:textbox inset="0mm,0mm,0mm,0mm">
                  <w:txbxContent>
                    <w:p>
                      <w:pPr>
                        <w:spacing w:line="240" w:lineRule="auto"/>
                        <w:jc w:val="center"/>
                        <w:rPr>
                          <w:rFonts w:ascii="黑体" w:eastAsia="黑体"/>
                          <w:sz w:val="18"/>
                          <w:szCs w:val="18"/>
                        </w:rPr>
                      </w:pPr>
                      <w:r>
                        <w:rPr>
                          <w:rFonts w:hint="eastAsia" w:ascii="黑体" w:eastAsia="黑体"/>
                          <w:sz w:val="18"/>
                          <w:szCs w:val="18"/>
                        </w:rPr>
                        <w:t>化学除草</w:t>
                      </w:r>
                    </w:p>
                  </w:txbxContent>
                </v:textbox>
              </v:rect>
            </w:pict>
          </mc:Fallback>
        </mc:AlternateContent>
      </w:r>
    </w:p>
    <w:p>
      <w:pPr>
        <w:spacing w:line="338" w:lineRule="exact"/>
        <w:ind w:firstLine="440" w:firstLineChars="200"/>
        <w:rPr>
          <w:rFonts w:hint="default" w:ascii="Times New Roman" w:hAnsi="Times New Roman" w:cs="Times New Roman"/>
          <w:b/>
          <w:sz w:val="22"/>
          <w:szCs w:val="22"/>
        </w:rPr>
      </w:pPr>
      <w:r>
        <w:rPr>
          <w:rFonts w:hint="default" w:ascii="Times New Roman" w:hAnsi="Times New Roman" w:cs="Times New Roman"/>
          <w:sz w:val="22"/>
          <w:szCs w:val="22"/>
        </w:rPr>
        <mc:AlternateContent>
          <mc:Choice Requires="wps">
            <w:drawing>
              <wp:anchor distT="0" distB="0" distL="114300" distR="114300" simplePos="0" relativeHeight="251673600" behindDoc="0" locked="0" layoutInCell="1" allowOverlap="1">
                <wp:simplePos x="0" y="0"/>
                <wp:positionH relativeFrom="column">
                  <wp:posOffset>3402330</wp:posOffset>
                </wp:positionH>
                <wp:positionV relativeFrom="paragraph">
                  <wp:posOffset>262255</wp:posOffset>
                </wp:positionV>
                <wp:extent cx="488315" cy="270510"/>
                <wp:effectExtent l="48895" t="0" r="80645" b="0"/>
                <wp:wrapNone/>
                <wp:docPr id="3" name="右箭头 3"/>
                <wp:cNvGraphicFramePr/>
                <a:graphic xmlns:a="http://schemas.openxmlformats.org/drawingml/2006/main">
                  <a:graphicData uri="http://schemas.microsoft.com/office/word/2010/wordprocessingShape">
                    <wps:wsp>
                      <wps:cNvSpPr/>
                      <wps:spPr>
                        <a:xfrm rot="7962636">
                          <a:off x="0" y="0"/>
                          <a:ext cx="488315" cy="270510"/>
                        </a:xfrm>
                        <a:prstGeom prst="rightArrow">
                          <a:avLst>
                            <a:gd name="adj1" fmla="val 35481"/>
                            <a:gd name="adj2" fmla="val 47235"/>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267.9pt;margin-top:20.65pt;height:21.3pt;width:38.45pt;rotation:8697322f;z-index:251673600;mso-width-relative:page;mso-height-relative:page;" fillcolor="#FFFFFF" filled="t" stroked="t" coordsize="21600,21600" o:gfxdata="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yuehNsAAAAJAQAADwAAAAAAAAABACAAAAAiAAAAZHJzL2Rvd25yZXYu&#10;eG1sUEsBAhQAFAAAAAgAh07iQFu/HkYxAgAAhQQAAA4AAAAAAAAAAQAgAAAAKgEAAGRycy9lMm9E&#10;b2MueG1sUEsFBgAAAAAGAAYAWQEAAM0FAAAAAA==&#10;" adj="15949,6968">
                <v:fill on="t" focussize="0,0"/>
                <v:stroke color="#000000" joinstyle="miter"/>
                <v:imagedata o:title=""/>
                <o:lock v:ext="edit" aspectratio="f"/>
              </v:shape>
            </w:pict>
          </mc:Fallback>
        </mc:AlternateContent>
      </w:r>
      <w:r>
        <w:rPr>
          <w:rFonts w:hint="default" w:ascii="Times New Roman" w:hAnsi="Times New Roman" w:cs="Times New Roman"/>
          <w:sz w:val="22"/>
          <w:szCs w:val="22"/>
        </w:rPr>
        <w:drawing>
          <wp:anchor distT="0" distB="0" distL="114300" distR="114300" simplePos="0" relativeHeight="251669504" behindDoc="0" locked="0" layoutInCell="1" allowOverlap="1">
            <wp:simplePos x="0" y="0"/>
            <wp:positionH relativeFrom="column">
              <wp:posOffset>1985645</wp:posOffset>
            </wp:positionH>
            <wp:positionV relativeFrom="paragraph">
              <wp:posOffset>35560</wp:posOffset>
            </wp:positionV>
            <wp:extent cx="1261745" cy="956945"/>
            <wp:effectExtent l="9525" t="9525" r="24130" b="24130"/>
            <wp:wrapNone/>
            <wp:docPr id="13" name="图片 88" descr="C:\Users\lenovo\Desktop\20160827\展板图片\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8" descr="C:\Users\lenovo\Desktop\20160827\展板图片\22.2.JPG"/>
                    <pic:cNvPicPr>
                      <a:picLocks noChangeAspect="1"/>
                    </pic:cNvPicPr>
                  </pic:nvPicPr>
                  <pic:blipFill>
                    <a:blip r:embed="rId8"/>
                    <a:stretch>
                      <a:fillRect/>
                    </a:stretch>
                  </pic:blipFill>
                  <pic:spPr>
                    <a:xfrm>
                      <a:off x="0" y="0"/>
                      <a:ext cx="1261745" cy="956945"/>
                    </a:xfrm>
                    <a:prstGeom prst="rect">
                      <a:avLst/>
                    </a:prstGeom>
                    <a:noFill/>
                    <a:ln w="9525" cap="flat" cmpd="sng">
                      <a:solidFill>
                        <a:srgbClr val="4F81BD"/>
                      </a:solidFill>
                      <a:prstDash val="solid"/>
                      <a:round/>
                      <a:headEnd type="none" w="med" len="med"/>
                      <a:tailEnd type="none" w="med" len="med"/>
                    </a:ln>
                  </pic:spPr>
                </pic:pic>
              </a:graphicData>
            </a:graphic>
          </wp:anchor>
        </w:drawing>
      </w:r>
    </w:p>
    <w:p>
      <w:pPr>
        <w:spacing w:line="338"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mc:AlternateContent>
          <mc:Choice Requires="wps">
            <w:drawing>
              <wp:anchor distT="0" distB="0" distL="114300" distR="114300" simplePos="0" relativeHeight="251674624" behindDoc="0" locked="0" layoutInCell="1" allowOverlap="1">
                <wp:simplePos x="0" y="0"/>
                <wp:positionH relativeFrom="column">
                  <wp:posOffset>1240155</wp:posOffset>
                </wp:positionH>
                <wp:positionV relativeFrom="paragraph">
                  <wp:posOffset>202565</wp:posOffset>
                </wp:positionV>
                <wp:extent cx="449580" cy="274320"/>
                <wp:effectExtent l="0" t="41910" r="0" b="64770"/>
                <wp:wrapNone/>
                <wp:docPr id="14" name="右箭头 14"/>
                <wp:cNvGraphicFramePr/>
                <a:graphic xmlns:a="http://schemas.openxmlformats.org/drawingml/2006/main">
                  <a:graphicData uri="http://schemas.microsoft.com/office/word/2010/wordprocessingShape">
                    <wps:wsp>
                      <wps:cNvSpPr/>
                      <wps:spPr>
                        <a:xfrm rot="-8162989">
                          <a:off x="0" y="0"/>
                          <a:ext cx="449580" cy="274320"/>
                        </a:xfrm>
                        <a:prstGeom prst="rightArrow">
                          <a:avLst>
                            <a:gd name="adj1" fmla="val 35481"/>
                            <a:gd name="adj2" fmla="val 42884"/>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97.65pt;margin-top:15.95pt;height:21.6pt;width:35.4pt;rotation:-8916161f;z-index:251674624;mso-width-relative:page;mso-height-relative:page;" fillcolor="#FFFFFF" filled="t" stroked="t" coordsize="21600,21600" o:gfxdata="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FbU3zWAAAACQEAAA8AAAAAAAAAAQAgAAAAIgAAAGRycy9kb3ducmV2Lnht&#10;bFBLAQIUABQAAAAIAIdO4kCQcZqvNAIAAIgEAAAOAAAAAAAAAAEAIAAAACUBAABkcnMvZTJvRG9j&#10;LnhtbFBLBQYAAAAABgAGAFkBAADLBQAAAAA=&#10;" adj="15949,6968">
                <v:fill on="t" focussize="0,0"/>
                <v:stroke color="#000000" joinstyle="miter"/>
                <v:imagedata o:title=""/>
                <o:lock v:ext="edit" aspectratio="f"/>
              </v:shape>
            </w:pict>
          </mc:Fallback>
        </mc:AlternateContent>
      </w:r>
    </w:p>
    <w:p>
      <w:pPr>
        <w:spacing w:line="338" w:lineRule="exact"/>
        <w:ind w:firstLine="440" w:firstLineChars="200"/>
        <w:rPr>
          <w:rFonts w:hint="default" w:ascii="Times New Roman" w:hAnsi="Times New Roman" w:cs="Times New Roman"/>
          <w:sz w:val="22"/>
          <w:szCs w:val="22"/>
        </w:rPr>
      </w:pPr>
    </w:p>
    <w:p>
      <w:pPr>
        <w:spacing w:line="338" w:lineRule="exact"/>
        <w:ind w:firstLine="440" w:firstLineChars="200"/>
        <w:rPr>
          <w:rFonts w:hint="default" w:ascii="Times New Roman" w:hAnsi="Times New Roman" w:cs="Times New Roman"/>
          <w:sz w:val="22"/>
          <w:szCs w:val="22"/>
        </w:rPr>
      </w:pPr>
    </w:p>
    <w:p>
      <w:pPr>
        <w:spacing w:line="400" w:lineRule="exact"/>
        <w:ind w:firstLine="440" w:firstLineChars="200"/>
        <w:rPr>
          <w:rFonts w:hint="default" w:ascii="Times New Roman" w:hAnsi="Times New Roman" w:cs="Times New Roman"/>
          <w:sz w:val="22"/>
          <w:szCs w:val="22"/>
        </w:rPr>
      </w:pPr>
    </w:p>
    <w:p>
      <w:pPr>
        <w:spacing w:line="400" w:lineRule="exact"/>
        <w:ind w:firstLine="442" w:firstLineChars="200"/>
        <w:rPr>
          <w:rFonts w:hint="default" w:ascii="Times New Roman" w:hAnsi="Times New Roman" w:cs="Times New Roman"/>
          <w:sz w:val="22"/>
          <w:szCs w:val="22"/>
        </w:rPr>
      </w:pPr>
      <w:r>
        <w:rPr>
          <w:rFonts w:hint="default" w:ascii="Times New Roman" w:hAnsi="Times New Roman" w:cs="Times New Roman"/>
          <w:b/>
          <w:sz w:val="22"/>
          <w:szCs w:val="22"/>
        </w:rPr>
        <mc:AlternateContent>
          <mc:Choice Requires="wps">
            <w:drawing>
              <wp:anchor distT="0" distB="0" distL="114300" distR="114300" simplePos="0" relativeHeight="251662336" behindDoc="0" locked="0" layoutInCell="1" allowOverlap="1">
                <wp:simplePos x="0" y="0"/>
                <wp:positionH relativeFrom="column">
                  <wp:posOffset>2254250</wp:posOffset>
                </wp:positionH>
                <wp:positionV relativeFrom="paragraph">
                  <wp:posOffset>25400</wp:posOffset>
                </wp:positionV>
                <wp:extent cx="851535" cy="208915"/>
                <wp:effectExtent l="0" t="0" r="0" b="0"/>
                <wp:wrapNone/>
                <wp:docPr id="15" name="矩形 15"/>
                <wp:cNvGraphicFramePr/>
                <a:graphic xmlns:a="http://schemas.openxmlformats.org/drawingml/2006/main">
                  <a:graphicData uri="http://schemas.microsoft.com/office/word/2010/wordprocessingShape">
                    <wps:wsp>
                      <wps:cNvSpPr/>
                      <wps:spPr>
                        <a:xfrm>
                          <a:off x="0" y="0"/>
                          <a:ext cx="851535" cy="166370"/>
                        </a:xfrm>
                        <a:prstGeom prst="rect">
                          <a:avLst/>
                        </a:prstGeom>
                        <a:noFill/>
                        <a:ln w="9525">
                          <a:noFill/>
                        </a:ln>
                        <a:effectLst/>
                      </wps:spPr>
                      <wps:txbx>
                        <w:txbxContent>
                          <w:p>
                            <w:pPr>
                              <w:spacing w:line="240" w:lineRule="auto"/>
                              <w:jc w:val="center"/>
                              <w:rPr>
                                <w:rFonts w:ascii="黑体" w:eastAsia="黑体"/>
                                <w:sz w:val="18"/>
                                <w:szCs w:val="18"/>
                              </w:rPr>
                            </w:pPr>
                            <w:r>
                              <w:rPr>
                                <w:rFonts w:hint="eastAsia" w:ascii="黑体" w:eastAsia="黑体"/>
                                <w:sz w:val="18"/>
                                <w:szCs w:val="18"/>
                              </w:rPr>
                              <w:t>田间管理</w:t>
                            </w:r>
                          </w:p>
                        </w:txbxContent>
                      </wps:txbx>
                      <wps:bodyPr lIns="0" tIns="0" rIns="0" bIns="0" upright="1"/>
                    </wps:wsp>
                  </a:graphicData>
                </a:graphic>
              </wp:anchor>
            </w:drawing>
          </mc:Choice>
          <mc:Fallback>
            <w:pict>
              <v:rect id="_x0000_s1026" o:spid="_x0000_s1026" o:spt="1" style="position:absolute;left:0pt;margin-left:177.5pt;margin-top:2pt;height:16.45pt;width:67.05pt;z-index:251662336;mso-width-relative:page;mso-height-relative:page;" filled="f" stroked="f" coordsize="21600,21600" o:gfxdata="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Vy0RnZAAAACAEAAA8AAAAAAAAAAQAgAAAAIgAAAGRycy9kb3ducmV2Lnht&#10;bFBLAQIUABQAAAAIAIdO4kCih+L+vwEAAH0DAAAOAAAAAAAAAAEAIAAAACgBAABkcnMvZTJvRG9j&#10;LnhtbFBLBQYAAAAABgAGAFkBAABZBQAAAAA=&#10;">
                <v:fill on="f" focussize="0,0"/>
                <v:stroke on="f"/>
                <v:imagedata o:title=""/>
                <o:lock v:ext="edit" aspectratio="f"/>
                <v:textbox inset="0mm,0mm,0mm,0mm">
                  <w:txbxContent>
                    <w:p>
                      <w:pPr>
                        <w:spacing w:line="240" w:lineRule="auto"/>
                        <w:jc w:val="center"/>
                        <w:rPr>
                          <w:rFonts w:ascii="黑体" w:eastAsia="黑体"/>
                          <w:sz w:val="18"/>
                          <w:szCs w:val="18"/>
                        </w:rPr>
                      </w:pPr>
                      <w:r>
                        <w:rPr>
                          <w:rFonts w:hint="eastAsia" w:ascii="黑体" w:eastAsia="黑体"/>
                          <w:sz w:val="18"/>
                          <w:szCs w:val="18"/>
                        </w:rPr>
                        <w:t>田间管理</w:t>
                      </w:r>
                    </w:p>
                  </w:txbxContent>
                </v:textbox>
              </v:rect>
            </w:pict>
          </mc:Fallback>
        </mc:AlternateConten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mc:AlternateContent>
          <mc:Choice Requires="wps">
            <w:drawing>
              <wp:anchor distT="0" distB="0" distL="114300" distR="114300" simplePos="0" relativeHeight="251664384" behindDoc="0" locked="0" layoutInCell="1" allowOverlap="1">
                <wp:simplePos x="0" y="0"/>
                <wp:positionH relativeFrom="column">
                  <wp:posOffset>-2764155</wp:posOffset>
                </wp:positionH>
                <wp:positionV relativeFrom="paragraph">
                  <wp:posOffset>271780</wp:posOffset>
                </wp:positionV>
                <wp:extent cx="819150" cy="243205"/>
                <wp:effectExtent l="0" t="0" r="0" b="4445"/>
                <wp:wrapNone/>
                <wp:docPr id="16" name="矩形 16"/>
                <wp:cNvGraphicFramePr/>
                <a:graphic xmlns:a="http://schemas.openxmlformats.org/drawingml/2006/main">
                  <a:graphicData uri="http://schemas.microsoft.com/office/word/2010/wordprocessingShape">
                    <wps:wsp>
                      <wps:cNvSpPr/>
                      <wps:spPr>
                        <a:xfrm>
                          <a:off x="0" y="0"/>
                          <a:ext cx="819150" cy="243205"/>
                        </a:xfrm>
                        <a:prstGeom prst="rect">
                          <a:avLst/>
                        </a:prstGeom>
                        <a:solidFill>
                          <a:srgbClr val="FAF7FC"/>
                        </a:solidFill>
                        <a:ln w="9525">
                          <a:noFill/>
                        </a:ln>
                        <a:effectLst/>
                      </wps:spPr>
                      <wps:txbx>
                        <w:txbxContent>
                          <w:p>
                            <w:pPr>
                              <w:rPr>
                                <w:rFonts w:ascii="黑体" w:eastAsia="黑体"/>
                              </w:rPr>
                            </w:pPr>
                            <w:r>
                              <w:rPr>
                                <w:rFonts w:hint="eastAsia" w:ascii="黑体" w:eastAsia="黑体"/>
                              </w:rPr>
                              <w:t>中期追肥</w:t>
                            </w:r>
                          </w:p>
                        </w:txbxContent>
                      </wps:txbx>
                      <wps:bodyPr upright="1"/>
                    </wps:wsp>
                  </a:graphicData>
                </a:graphic>
              </wp:anchor>
            </w:drawing>
          </mc:Choice>
          <mc:Fallback>
            <w:pict>
              <v:rect id="_x0000_s1026" o:spid="_x0000_s1026" o:spt="1" style="position:absolute;left:0pt;margin-left:-217.65pt;margin-top:21.4pt;height:19.15pt;width:64.5pt;z-index:251664384;mso-width-relative:page;mso-height-relative:page;" fillcolor="#FAF7FC" filled="t" stroked="f" coordsize="21600,21600" o:gfxdata="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Ryd24dkAAAALAQAADwAAAAAAAAABACAAAAAiAAAAZHJzL2Rvd25y&#10;ZXYueG1sUEsBAhQAFAAAAAgAh07iQPX/3uHEAQAAggMAAA4AAAAAAAAAAQAgAAAAKAEAAGRycy9l&#10;Mm9Eb2MueG1sUEsFBgAAAAAGAAYAWQEAAF4FAAAAAA==&#10;">
                <v:fill on="t" focussize="0,0"/>
                <v:stroke on="f"/>
                <v:imagedata o:title=""/>
                <o:lock v:ext="edit" aspectratio="f"/>
                <v:textbox>
                  <w:txbxContent>
                    <w:p>
                      <w:pPr>
                        <w:rPr>
                          <w:rFonts w:ascii="黑体" w:eastAsia="黑体"/>
                        </w:rPr>
                      </w:pPr>
                      <w:r>
                        <w:rPr>
                          <w:rFonts w:hint="eastAsia" w:ascii="黑体" w:eastAsia="黑体"/>
                        </w:rPr>
                        <w:t>中期追肥</w:t>
                      </w:r>
                    </w:p>
                  </w:txbxContent>
                </v:textbox>
              </v:rect>
            </w:pict>
          </mc:Fallback>
        </mc:AlternateContent>
      </w:r>
      <w:r>
        <w:rPr>
          <w:rFonts w:hint="default" w:ascii="Times New Roman" w:hAnsi="Times New Roman" w:cs="Times New Roman"/>
          <w:sz w:val="22"/>
          <w:szCs w:val="22"/>
        </w:rPr>
        <w:t>秸秆覆盖和免耕播种是这项技术关键环节。</w:t>
      </w:r>
    </w:p>
    <w:p>
      <w:pPr>
        <w:spacing w:line="400" w:lineRule="exact"/>
        <w:ind w:firstLine="442" w:firstLineChars="200"/>
        <w:rPr>
          <w:rFonts w:hint="default" w:ascii="Times New Roman" w:hAnsi="Times New Roman" w:cs="Times New Roman"/>
          <w:sz w:val="22"/>
          <w:szCs w:val="22"/>
        </w:rPr>
      </w:pPr>
      <w:r>
        <w:rPr>
          <w:rFonts w:hint="default" w:ascii="Times New Roman" w:hAnsi="Times New Roman" w:cs="Times New Roman"/>
          <w:b/>
          <w:bCs/>
          <w:sz w:val="22"/>
          <w:szCs w:val="22"/>
        </w:rPr>
        <w:t>1.免耕播种。</w:t>
      </w:r>
      <w:r>
        <w:rPr>
          <w:rFonts w:hint="default" w:ascii="Times New Roman" w:hAnsi="Times New Roman" w:cs="Times New Roman"/>
          <w:sz w:val="22"/>
          <w:szCs w:val="22"/>
        </w:rPr>
        <w:t>使用重型免耕播种机在秸秆覆盖的耕地上作业，一次完成侧深施化肥、苗带整理、播种开沟、单粒播种、施口肥、挤压覆土、重镇压，达到施肥、播种的农艺要求。</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（1）侧深施化肥</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 1 \* GB3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①</w:t>
      </w:r>
      <w:r>
        <w:rPr>
          <w:rFonts w:hint="default" w:ascii="Times New Roman" w:hAnsi="Times New Roman" w:cs="Times New Roman"/>
          <w:sz w:val="22"/>
          <w:szCs w:val="22"/>
        </w:rPr>
        <w:fldChar w:fldCharType="end"/>
      </w:r>
      <w:r>
        <w:rPr>
          <w:rFonts w:hint="default" w:ascii="Times New Roman" w:hAnsi="Times New Roman" w:cs="Times New Roman"/>
          <w:sz w:val="22"/>
          <w:szCs w:val="22"/>
        </w:rPr>
        <w:t xml:space="preserve">施肥量。总量误差不大于5 </w:t>
      </w:r>
      <w:r>
        <w:rPr>
          <w:rFonts w:hint="default" w:ascii="Times New Roman" w:hAnsi="Times New Roman" w:cs="Times New Roman"/>
          <w:sz w:val="22"/>
          <w:szCs w:val="22"/>
          <w:lang w:eastAsia="zh-CN"/>
        </w:rPr>
        <w:t>%</w:t>
      </w:r>
      <w:r>
        <w:rPr>
          <w:rFonts w:hint="default" w:ascii="Times New Roman" w:hAnsi="Times New Roman" w:cs="Times New Roman"/>
          <w:sz w:val="22"/>
          <w:szCs w:val="22"/>
        </w:rPr>
        <w:t xml:space="preserve">，行间误差不大于5 </w:t>
      </w:r>
      <w:r>
        <w:rPr>
          <w:rFonts w:hint="default" w:ascii="Times New Roman" w:hAnsi="Times New Roman" w:cs="Times New Roman"/>
          <w:sz w:val="22"/>
          <w:szCs w:val="22"/>
          <w:lang w:eastAsia="zh-CN"/>
        </w:rPr>
        <w:t>%</w:t>
      </w:r>
      <w:r>
        <w:rPr>
          <w:rFonts w:hint="default" w:ascii="Times New Roman" w:hAnsi="Times New Roman" w:cs="Times New Roman"/>
          <w:sz w:val="22"/>
          <w:szCs w:val="22"/>
        </w:rPr>
        <w:t>。</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 2 \* GB3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②</w:t>
      </w:r>
      <w:r>
        <w:rPr>
          <w:rFonts w:hint="default" w:ascii="Times New Roman" w:hAnsi="Times New Roman" w:cs="Times New Roman"/>
          <w:sz w:val="22"/>
          <w:szCs w:val="22"/>
        </w:rPr>
        <w:fldChar w:fldCharType="end"/>
      </w:r>
      <w:r>
        <w:rPr>
          <w:rFonts w:hint="default" w:ascii="Times New Roman" w:hAnsi="Times New Roman" w:cs="Times New Roman"/>
          <w:sz w:val="22"/>
          <w:szCs w:val="22"/>
        </w:rPr>
        <w:t>施肥位置。根据施肥量的变化，种子侧7</w:t>
      </w:r>
      <w:r>
        <w:rPr>
          <w:rFonts w:hint="default" w:ascii="Times New Roman" w:hAnsi="Times New Roman" w:cs="Times New Roman"/>
          <w:sz w:val="22"/>
          <w:szCs w:val="22"/>
          <w:lang w:eastAsia="zh-CN"/>
        </w:rPr>
        <w:t>—</w:t>
      </w:r>
      <w:r>
        <w:rPr>
          <w:rFonts w:hint="default" w:ascii="Times New Roman" w:hAnsi="Times New Roman" w:cs="Times New Roman"/>
          <w:sz w:val="22"/>
          <w:szCs w:val="22"/>
        </w:rPr>
        <w:t>10 cm，种子下5</w:t>
      </w:r>
      <w:r>
        <w:rPr>
          <w:rFonts w:hint="default" w:ascii="Times New Roman" w:hAnsi="Times New Roman" w:cs="Times New Roman"/>
          <w:sz w:val="22"/>
          <w:szCs w:val="22"/>
          <w:lang w:eastAsia="zh-CN"/>
        </w:rPr>
        <w:t>—</w:t>
      </w:r>
      <w:r>
        <w:rPr>
          <w:rFonts w:hint="default" w:ascii="Times New Roman" w:hAnsi="Times New Roman" w:cs="Times New Roman"/>
          <w:sz w:val="22"/>
          <w:szCs w:val="22"/>
        </w:rPr>
        <w:t>8 cm。</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（2）苗带整理</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 1 \* GB3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①</w:t>
      </w:r>
      <w:r>
        <w:rPr>
          <w:rFonts w:hint="default" w:ascii="Times New Roman" w:hAnsi="Times New Roman" w:cs="Times New Roman"/>
          <w:sz w:val="22"/>
          <w:szCs w:val="22"/>
        </w:rPr>
        <w:fldChar w:fldCharType="end"/>
      </w:r>
      <w:r>
        <w:rPr>
          <w:rFonts w:hint="default" w:ascii="Times New Roman" w:hAnsi="Times New Roman" w:cs="Times New Roman"/>
          <w:sz w:val="22"/>
          <w:szCs w:val="22"/>
        </w:rPr>
        <w:t>将覆盖于地表的秸秆、根茬、杂草、干土等左右清理20cm左右宽度。</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 2 \* GB3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②</w:t>
      </w:r>
      <w:r>
        <w:rPr>
          <w:rFonts w:hint="default" w:ascii="Times New Roman" w:hAnsi="Times New Roman" w:cs="Times New Roman"/>
          <w:sz w:val="22"/>
          <w:szCs w:val="22"/>
        </w:rPr>
        <w:fldChar w:fldCharType="end"/>
      </w:r>
      <w:r>
        <w:rPr>
          <w:rFonts w:hint="default" w:ascii="Times New Roman" w:hAnsi="Times New Roman" w:cs="Times New Roman"/>
          <w:sz w:val="22"/>
          <w:szCs w:val="22"/>
        </w:rPr>
        <w:t>将施肥过程翻动的土壤压实。</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 3 \* GB3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③</w:t>
      </w:r>
      <w:r>
        <w:rPr>
          <w:rFonts w:hint="default" w:ascii="Times New Roman" w:hAnsi="Times New Roman" w:cs="Times New Roman"/>
          <w:sz w:val="22"/>
          <w:szCs w:val="22"/>
        </w:rPr>
        <w:fldChar w:fldCharType="end"/>
      </w:r>
      <w:r>
        <w:rPr>
          <w:rFonts w:hint="default" w:ascii="Times New Roman" w:hAnsi="Times New Roman" w:cs="Times New Roman"/>
          <w:sz w:val="22"/>
          <w:szCs w:val="22"/>
        </w:rPr>
        <w:t>将苗带5cm左右深的土层进行疏松。</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（3）播种开沟</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在被疏松的苗带上采用双圆盘开沟器挤压开沟，沟型呈V子型。</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（4）单粒播种</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 1 \* GB3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①</w:t>
      </w:r>
      <w:r>
        <w:rPr>
          <w:rFonts w:hint="default" w:ascii="Times New Roman" w:hAnsi="Times New Roman" w:cs="Times New Roman"/>
          <w:sz w:val="22"/>
          <w:szCs w:val="22"/>
        </w:rPr>
        <w:fldChar w:fldCharType="end"/>
      </w:r>
      <w:r>
        <w:rPr>
          <w:rFonts w:hint="default" w:ascii="Times New Roman" w:hAnsi="Times New Roman" w:cs="Times New Roman"/>
          <w:sz w:val="22"/>
          <w:szCs w:val="22"/>
        </w:rPr>
        <w:t xml:space="preserve">单粒率：97 </w:t>
      </w:r>
      <w:r>
        <w:rPr>
          <w:rFonts w:hint="default" w:ascii="Times New Roman" w:hAnsi="Times New Roman" w:cs="Times New Roman"/>
          <w:sz w:val="22"/>
          <w:szCs w:val="22"/>
          <w:lang w:eastAsia="zh-CN"/>
        </w:rPr>
        <w:t>%</w:t>
      </w:r>
      <w:r>
        <w:rPr>
          <w:rFonts w:hint="default" w:ascii="Times New Roman" w:hAnsi="Times New Roman" w:cs="Times New Roman"/>
          <w:sz w:val="22"/>
          <w:szCs w:val="22"/>
        </w:rPr>
        <w:t>以上。</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 2 \* GB3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②</w:t>
      </w:r>
      <w:r>
        <w:rPr>
          <w:rFonts w:hint="default" w:ascii="Times New Roman" w:hAnsi="Times New Roman" w:cs="Times New Roman"/>
          <w:sz w:val="22"/>
          <w:szCs w:val="22"/>
        </w:rPr>
        <w:fldChar w:fldCharType="end"/>
      </w:r>
      <w:r>
        <w:rPr>
          <w:rFonts w:hint="default" w:ascii="Times New Roman" w:hAnsi="Times New Roman" w:cs="Times New Roman"/>
          <w:sz w:val="22"/>
          <w:szCs w:val="22"/>
        </w:rPr>
        <w:t xml:space="preserve">空穴率：4 </w:t>
      </w:r>
      <w:r>
        <w:rPr>
          <w:rFonts w:hint="default" w:ascii="Times New Roman" w:hAnsi="Times New Roman" w:cs="Times New Roman"/>
          <w:sz w:val="22"/>
          <w:szCs w:val="22"/>
          <w:lang w:eastAsia="zh-CN"/>
        </w:rPr>
        <w:t>%</w:t>
      </w:r>
      <w:r>
        <w:rPr>
          <w:rFonts w:hint="default" w:ascii="Times New Roman" w:hAnsi="Times New Roman" w:cs="Times New Roman"/>
          <w:sz w:val="22"/>
          <w:szCs w:val="22"/>
        </w:rPr>
        <w:t>以下。</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 3 \* GB3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③</w:t>
      </w:r>
      <w:r>
        <w:rPr>
          <w:rFonts w:hint="default" w:ascii="Times New Roman" w:hAnsi="Times New Roman" w:cs="Times New Roman"/>
          <w:sz w:val="22"/>
          <w:szCs w:val="22"/>
        </w:rPr>
        <w:fldChar w:fldCharType="end"/>
      </w:r>
      <w:r>
        <w:rPr>
          <w:rFonts w:hint="default" w:ascii="Times New Roman" w:hAnsi="Times New Roman" w:cs="Times New Roman"/>
          <w:sz w:val="22"/>
          <w:szCs w:val="22"/>
        </w:rPr>
        <w:t>深度：根据土质、墒情确定，镇压后一般2.5</w:t>
      </w:r>
      <w:r>
        <w:rPr>
          <w:rFonts w:hint="default" w:ascii="Times New Roman" w:hAnsi="Times New Roman" w:cs="Times New Roman"/>
          <w:sz w:val="22"/>
          <w:szCs w:val="22"/>
          <w:lang w:eastAsia="zh-CN"/>
        </w:rPr>
        <w:t>—</w:t>
      </w:r>
      <w:r>
        <w:rPr>
          <w:rFonts w:hint="default" w:ascii="Times New Roman" w:hAnsi="Times New Roman" w:cs="Times New Roman"/>
          <w:sz w:val="22"/>
          <w:szCs w:val="22"/>
        </w:rPr>
        <w:t>3.5 cm，误差小于1 cm。</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 4 \* GB3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④</w:t>
      </w:r>
      <w:r>
        <w:rPr>
          <w:rFonts w:hint="default" w:ascii="Times New Roman" w:hAnsi="Times New Roman" w:cs="Times New Roman"/>
          <w:sz w:val="22"/>
          <w:szCs w:val="22"/>
        </w:rPr>
        <w:fldChar w:fldCharType="end"/>
      </w:r>
      <w:r>
        <w:rPr>
          <w:rFonts w:hint="default" w:ascii="Times New Roman" w:hAnsi="Times New Roman" w:cs="Times New Roman"/>
          <w:sz w:val="22"/>
          <w:szCs w:val="22"/>
        </w:rPr>
        <w:t xml:space="preserve">株距：均匀一致，误差小于30 </w:t>
      </w:r>
      <w:r>
        <w:rPr>
          <w:rFonts w:hint="default" w:ascii="Times New Roman" w:hAnsi="Times New Roman" w:cs="Times New Roman"/>
          <w:sz w:val="22"/>
          <w:szCs w:val="22"/>
          <w:lang w:eastAsia="zh-CN"/>
        </w:rPr>
        <w:t>%</w:t>
      </w:r>
      <w:r>
        <w:rPr>
          <w:rFonts w:hint="default" w:ascii="Times New Roman" w:hAnsi="Times New Roman" w:cs="Times New Roman"/>
          <w:sz w:val="22"/>
          <w:szCs w:val="22"/>
        </w:rPr>
        <w:t>。</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（5）施口肥</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与种子同床，使用专用口肥或有机颗粒肥，每公顷50 kg左右。</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（6）挤压覆土</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 1 \* GB3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①</w:t>
      </w:r>
      <w:r>
        <w:rPr>
          <w:rFonts w:hint="default" w:ascii="Times New Roman" w:hAnsi="Times New Roman" w:cs="Times New Roman"/>
          <w:sz w:val="22"/>
          <w:szCs w:val="22"/>
        </w:rPr>
        <w:fldChar w:fldCharType="end"/>
      </w:r>
      <w:r>
        <w:rPr>
          <w:rFonts w:hint="default" w:ascii="Times New Roman" w:hAnsi="Times New Roman" w:cs="Times New Roman"/>
          <w:sz w:val="22"/>
          <w:szCs w:val="22"/>
        </w:rPr>
        <w:t>挤压合拢种沟。</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 2 \* GB3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②</w:t>
      </w:r>
      <w:r>
        <w:rPr>
          <w:rFonts w:hint="default" w:ascii="Times New Roman" w:hAnsi="Times New Roman" w:cs="Times New Roman"/>
          <w:sz w:val="22"/>
          <w:szCs w:val="22"/>
        </w:rPr>
        <w:fldChar w:fldCharType="end"/>
      </w:r>
      <w:r>
        <w:rPr>
          <w:rFonts w:hint="default" w:ascii="Times New Roman" w:hAnsi="Times New Roman" w:cs="Times New Roman"/>
          <w:sz w:val="22"/>
          <w:szCs w:val="22"/>
        </w:rPr>
        <w:t>干土、秸秆杂草不能落入种沟。</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 3 \* GB3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③</w:t>
      </w:r>
      <w:r>
        <w:rPr>
          <w:rFonts w:hint="default" w:ascii="Times New Roman" w:hAnsi="Times New Roman" w:cs="Times New Roman"/>
          <w:sz w:val="22"/>
          <w:szCs w:val="22"/>
        </w:rPr>
        <w:fldChar w:fldCharType="end"/>
      </w:r>
      <w:r>
        <w:rPr>
          <w:rFonts w:hint="default" w:ascii="Times New Roman" w:hAnsi="Times New Roman" w:cs="Times New Roman"/>
          <w:sz w:val="22"/>
          <w:szCs w:val="22"/>
        </w:rPr>
        <w:t>种子覆盖严密，盖土均匀，误差小于1 cm。</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（7）重镇压</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镇压强度根据土质和墒情确定，一般的应达到650 g/cm</w:t>
      </w:r>
      <w:r>
        <w:rPr>
          <w:rFonts w:hint="default" w:ascii="Times New Roman" w:hAnsi="Times New Roman" w:cs="Times New Roman"/>
          <w:sz w:val="22"/>
          <w:szCs w:val="22"/>
          <w:vertAlign w:val="superscript"/>
        </w:rPr>
        <w:t>2</w:t>
      </w:r>
      <w:r>
        <w:rPr>
          <w:rFonts w:hint="default" w:ascii="Times New Roman" w:hAnsi="Times New Roman" w:cs="Times New Roman"/>
          <w:sz w:val="22"/>
          <w:szCs w:val="22"/>
        </w:rPr>
        <w:t>，保证种子与湿土紧密接触。</w:t>
      </w:r>
    </w:p>
    <w:p>
      <w:pPr>
        <w:spacing w:line="400" w:lineRule="exact"/>
        <w:ind w:firstLine="442" w:firstLineChars="200"/>
        <w:rPr>
          <w:rFonts w:hint="default" w:ascii="Times New Roman" w:hAnsi="Times New Roman" w:cs="Times New Roman"/>
          <w:b/>
          <w:bCs/>
          <w:sz w:val="22"/>
          <w:szCs w:val="22"/>
        </w:rPr>
      </w:pPr>
      <w:r>
        <w:rPr>
          <w:rFonts w:hint="default" w:ascii="Times New Roman" w:hAnsi="Times New Roman" w:cs="Times New Roman"/>
          <w:b/>
          <w:bCs/>
          <w:sz w:val="22"/>
          <w:szCs w:val="22"/>
        </w:rPr>
        <w:t>2.化学除草</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（1）在播后、出苗前能够形成有效降雨的区域，应用喷杆式喷药机喷洒高效玉米除草剂进行地表封闭，一般选用阿特拉津加乙草胺混合喷洒。</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（2）在播后、出苗前不能够形成有效降雨的区域，应在出苗后玉米3</w:t>
      </w:r>
      <w:r>
        <w:rPr>
          <w:rFonts w:hint="default" w:ascii="Times New Roman" w:hAnsi="Times New Roman" w:cs="Times New Roman"/>
          <w:sz w:val="22"/>
          <w:szCs w:val="22"/>
          <w:lang w:eastAsia="zh-CN"/>
        </w:rPr>
        <w:t>—</w:t>
      </w:r>
      <w:r>
        <w:rPr>
          <w:rFonts w:hint="default" w:ascii="Times New Roman" w:hAnsi="Times New Roman" w:cs="Times New Roman"/>
          <w:sz w:val="22"/>
          <w:szCs w:val="22"/>
        </w:rPr>
        <w:t>5叶期喷洒高效杀青式除草剂，做到药量足、水量大、喷洒均匀。</w:t>
      </w:r>
    </w:p>
    <w:p>
      <w:pPr>
        <w:spacing w:line="400" w:lineRule="exact"/>
        <w:ind w:firstLine="442" w:firstLineChars="200"/>
        <w:rPr>
          <w:rFonts w:hint="default" w:ascii="Times New Roman" w:hAnsi="Times New Roman" w:cs="Times New Roman"/>
          <w:b/>
          <w:bCs/>
          <w:sz w:val="22"/>
          <w:szCs w:val="22"/>
        </w:rPr>
      </w:pPr>
      <w:r>
        <w:rPr>
          <w:rFonts w:hint="default" w:ascii="Times New Roman" w:hAnsi="Times New Roman" w:cs="Times New Roman"/>
          <w:b/>
          <w:bCs/>
          <w:sz w:val="22"/>
          <w:szCs w:val="22"/>
        </w:rPr>
        <w:t>3.中后期田间管理</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进行防治病虫害等，可利用高秆打药机进行统一药物防治和生物防治。</w:t>
      </w:r>
    </w:p>
    <w:p>
      <w:pPr>
        <w:spacing w:line="400" w:lineRule="exact"/>
        <w:ind w:firstLine="442" w:firstLineChars="200"/>
        <w:rPr>
          <w:rFonts w:hint="default" w:ascii="Times New Roman" w:hAnsi="Times New Roman" w:cs="Times New Roman"/>
          <w:b/>
          <w:bCs/>
          <w:sz w:val="22"/>
          <w:szCs w:val="22"/>
        </w:rPr>
      </w:pPr>
      <w:r>
        <w:rPr>
          <w:rFonts w:hint="default" w:ascii="Times New Roman" w:hAnsi="Times New Roman" w:cs="Times New Roman"/>
          <w:b/>
          <w:bCs/>
          <w:sz w:val="22"/>
          <w:szCs w:val="22"/>
        </w:rPr>
        <w:t>4.收获、秸秆覆盖还田</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 xml:space="preserve">在收获作业时将秸秆粉碎覆盖在耕地表面，对于均匀行距的地块，将秸秆均匀覆盖地表即可；对于宽窄行地块，将秸秆覆盖在当年的窄行；覆盖量根据农村需求确定，但以秸秆覆盖总量＞30 </w:t>
      </w:r>
      <w:r>
        <w:rPr>
          <w:rFonts w:hint="default" w:ascii="Times New Roman" w:hAnsi="Times New Roman" w:cs="Times New Roman"/>
          <w:sz w:val="22"/>
          <w:szCs w:val="22"/>
          <w:lang w:eastAsia="zh-CN"/>
        </w:rPr>
        <w:t>%</w:t>
      </w:r>
      <w:r>
        <w:rPr>
          <w:rFonts w:hint="default" w:ascii="Times New Roman" w:hAnsi="Times New Roman" w:cs="Times New Roman"/>
          <w:sz w:val="22"/>
          <w:szCs w:val="22"/>
        </w:rPr>
        <w:t>为宜。</w:t>
      </w:r>
    </w:p>
    <w:p>
      <w:pPr>
        <w:spacing w:line="400" w:lineRule="exact"/>
        <w:ind w:firstLine="440" w:firstLineChars="200"/>
        <w:rPr>
          <w:rFonts w:hint="default" w:ascii="Times New Roman" w:hAnsi="Times New Roman" w:eastAsia="楷体_GB2312" w:cs="Times New Roman"/>
          <w:sz w:val="22"/>
          <w:szCs w:val="22"/>
        </w:rPr>
      </w:pPr>
      <w:r>
        <w:rPr>
          <w:rFonts w:hint="default" w:ascii="Times New Roman" w:hAnsi="Times New Roman" w:eastAsia="楷体_GB2312" w:cs="Times New Roman"/>
          <w:sz w:val="22"/>
          <w:szCs w:val="22"/>
        </w:rPr>
        <w:t>（三）注意事项</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1.低洼易涝地块应慎重采用此技术。</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2.根据土壤墒情，严格控制播种深度，适当浅播。</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3.根据选择品种，适时晚播。</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4.注重口肥的施用，选择专用口肥。</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5.对于秸秆还田量大的地块，要适当增加行距或减少第</w:t>
      </w:r>
      <w:r>
        <w:rPr>
          <w:rFonts w:hint="default" w:ascii="Times New Roman" w:hAnsi="Times New Roman" w:cs="Times New Roman"/>
          <w:sz w:val="22"/>
          <w:szCs w:val="22"/>
          <w:lang w:val="en-US" w:eastAsia="zh-CN"/>
        </w:rPr>
        <w:t>2</w:t>
      </w:r>
      <w:r>
        <w:rPr>
          <w:rFonts w:hint="default" w:ascii="Times New Roman" w:hAnsi="Times New Roman" w:cs="Times New Roman"/>
          <w:sz w:val="22"/>
          <w:szCs w:val="22"/>
        </w:rPr>
        <w:t>年播种茬口的秸秆量。</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6.施入的底肥和种子的距离达到7</w:t>
      </w:r>
      <w:r>
        <w:rPr>
          <w:rFonts w:hint="default" w:ascii="Times New Roman" w:hAnsi="Times New Roman" w:cs="Times New Roman"/>
          <w:sz w:val="22"/>
          <w:szCs w:val="22"/>
          <w:lang w:eastAsia="zh-CN"/>
        </w:rPr>
        <w:t>—</w:t>
      </w:r>
      <w:r>
        <w:rPr>
          <w:rFonts w:hint="default" w:ascii="Times New Roman" w:hAnsi="Times New Roman" w:cs="Times New Roman"/>
          <w:sz w:val="22"/>
          <w:szCs w:val="22"/>
        </w:rPr>
        <w:t>10 cm。</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7.封闭除草时，要加入“见绿杀”，达到更好的除草效果。</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8.应用2</w:t>
      </w:r>
      <w:r>
        <w:rPr>
          <w:rFonts w:hint="default" w:ascii="Times New Roman" w:hAnsi="Times New Roman" w:cs="Times New Roman"/>
          <w:sz w:val="22"/>
          <w:szCs w:val="22"/>
          <w:lang w:eastAsia="zh-CN"/>
        </w:rPr>
        <w:t>—</w:t>
      </w:r>
      <w:r>
        <w:rPr>
          <w:rFonts w:hint="default" w:ascii="Times New Roman" w:hAnsi="Times New Roman" w:cs="Times New Roman"/>
          <w:sz w:val="22"/>
          <w:szCs w:val="22"/>
        </w:rPr>
        <w:t>3年后，土壤出现板结的，应用深松或条耕机对耕层进行疏松，作业后要达到地表平整、表土细碎和紧实。</w:t>
      </w:r>
    </w:p>
    <w:p>
      <w:pPr>
        <w:spacing w:line="400" w:lineRule="exact"/>
        <w:ind w:firstLine="440" w:firstLineChars="200"/>
        <w:rPr>
          <w:rFonts w:hint="default" w:ascii="Times New Roman" w:hAnsi="Times New Roman" w:cs="Times New Roman"/>
          <w:sz w:val="22"/>
          <w:szCs w:val="22"/>
        </w:rPr>
      </w:pP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eastAsia="楷体" w:cs="Times New Roman"/>
          <w:sz w:val="22"/>
          <w:szCs w:val="22"/>
        </w:rPr>
        <w:t>单位名称</w:t>
      </w:r>
      <w:r>
        <w:rPr>
          <w:rFonts w:hint="default" w:ascii="Times New Roman" w:hAnsi="Times New Roman" w:cs="Times New Roman"/>
          <w:sz w:val="22"/>
          <w:szCs w:val="22"/>
        </w:rPr>
        <w:t>：梨树县农业技术推广总站</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eastAsia="楷体" w:cs="Times New Roman"/>
          <w:sz w:val="22"/>
          <w:szCs w:val="22"/>
        </w:rPr>
        <w:t>联系地址</w:t>
      </w:r>
      <w:r>
        <w:rPr>
          <w:rFonts w:hint="default" w:ascii="Times New Roman" w:hAnsi="Times New Roman" w:cs="Times New Roman"/>
          <w:sz w:val="22"/>
          <w:szCs w:val="22"/>
        </w:rPr>
        <w:t>：吉林省梨树县树文街25号</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eastAsia="楷体" w:cs="Times New Roman"/>
          <w:sz w:val="22"/>
          <w:szCs w:val="22"/>
        </w:rPr>
        <w:t>邮政编码</w:t>
      </w:r>
      <w:r>
        <w:rPr>
          <w:rFonts w:hint="default" w:ascii="Times New Roman" w:hAnsi="Times New Roman" w:cs="Times New Roman"/>
          <w:sz w:val="22"/>
          <w:szCs w:val="22"/>
        </w:rPr>
        <w:t>：136500</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eastAsia="楷体" w:cs="Times New Roman"/>
          <w:sz w:val="22"/>
          <w:szCs w:val="22"/>
        </w:rPr>
        <w:t>联 系 人</w:t>
      </w:r>
      <w:r>
        <w:rPr>
          <w:rFonts w:hint="default" w:ascii="Times New Roman" w:hAnsi="Times New Roman" w:cs="Times New Roman"/>
          <w:sz w:val="22"/>
          <w:szCs w:val="22"/>
        </w:rPr>
        <w:t>：王贵满</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eastAsia="楷体" w:cs="Times New Roman"/>
          <w:sz w:val="22"/>
          <w:szCs w:val="22"/>
        </w:rPr>
        <w:t>联系电话</w:t>
      </w:r>
      <w:r>
        <w:rPr>
          <w:rFonts w:hint="default" w:ascii="Times New Roman" w:hAnsi="Times New Roman" w:cs="Times New Roman"/>
          <w:sz w:val="22"/>
          <w:szCs w:val="22"/>
        </w:rPr>
        <w:t>：0434</w:t>
      </w:r>
      <w:r>
        <w:rPr>
          <w:rFonts w:hint="default" w:ascii="Times New Roman" w:hAnsi="Times New Roman" w:cs="Times New Roman"/>
          <w:sz w:val="22"/>
          <w:szCs w:val="22"/>
          <w:lang w:eastAsia="zh-CN"/>
        </w:rPr>
        <w:t>—</w:t>
      </w:r>
      <w:r>
        <w:rPr>
          <w:rFonts w:hint="default" w:ascii="Times New Roman" w:hAnsi="Times New Roman" w:cs="Times New Roman"/>
          <w:sz w:val="22"/>
          <w:szCs w:val="22"/>
        </w:rPr>
        <w:t>5227263</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eastAsia="楷体" w:cs="Times New Roman"/>
          <w:sz w:val="22"/>
          <w:szCs w:val="22"/>
        </w:rPr>
        <w:t>电子邮箱</w:t>
      </w:r>
      <w:r>
        <w:rPr>
          <w:rFonts w:hint="default" w:ascii="Times New Roman" w:hAnsi="Times New Roman" w:cs="Times New Roman"/>
          <w:sz w:val="22"/>
          <w:szCs w:val="22"/>
        </w:rPr>
        <w:t>：</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"mailto:jllswgm@126.com"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jllswgm@126.com</w:t>
      </w:r>
      <w:r>
        <w:rPr>
          <w:rFonts w:hint="default" w:ascii="Times New Roman" w:hAnsi="Times New Roman" w:cs="Times New Roman"/>
          <w:sz w:val="22"/>
          <w:szCs w:val="22"/>
        </w:rPr>
        <w:fldChar w:fldCharType="end"/>
      </w:r>
    </w:p>
    <w:p>
      <w:pPr>
        <w:spacing w:line="400" w:lineRule="exact"/>
        <w:ind w:firstLine="440" w:firstLineChars="200"/>
        <w:rPr>
          <w:rFonts w:hint="default" w:ascii="Times New Roman" w:hAnsi="Times New Roman" w:cs="Times New Roman"/>
          <w:sz w:val="22"/>
          <w:szCs w:val="22"/>
        </w:rPr>
      </w:pP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eastAsia="楷体" w:cs="Times New Roman"/>
          <w:sz w:val="22"/>
          <w:szCs w:val="22"/>
        </w:rPr>
        <w:t>单位名称</w:t>
      </w:r>
      <w:r>
        <w:rPr>
          <w:rFonts w:hint="default" w:ascii="Times New Roman" w:hAnsi="Times New Roman" w:cs="Times New Roman"/>
          <w:sz w:val="22"/>
          <w:szCs w:val="22"/>
        </w:rPr>
        <w:t>：中国科学院沈阳应用生态研究所</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eastAsia="楷体" w:cs="Times New Roman"/>
          <w:sz w:val="22"/>
          <w:szCs w:val="22"/>
        </w:rPr>
        <w:t>联系地址</w:t>
      </w:r>
      <w:r>
        <w:rPr>
          <w:rFonts w:hint="default" w:ascii="Times New Roman" w:hAnsi="Times New Roman" w:cs="Times New Roman"/>
          <w:sz w:val="22"/>
          <w:szCs w:val="22"/>
        </w:rPr>
        <w:t>：辽宁省沈阳市沈河区文化路72号</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eastAsia="楷体" w:cs="Times New Roman"/>
          <w:sz w:val="22"/>
          <w:szCs w:val="22"/>
        </w:rPr>
        <w:t>邮政编码</w:t>
      </w:r>
      <w:r>
        <w:rPr>
          <w:rFonts w:hint="default" w:ascii="Times New Roman" w:hAnsi="Times New Roman" w:cs="Times New Roman"/>
          <w:sz w:val="22"/>
          <w:szCs w:val="22"/>
        </w:rPr>
        <w:t>：110016</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eastAsia="楷体" w:cs="Times New Roman"/>
          <w:sz w:val="22"/>
          <w:szCs w:val="22"/>
        </w:rPr>
        <w:t>联 系 人</w:t>
      </w:r>
      <w:r>
        <w:rPr>
          <w:rFonts w:hint="default" w:ascii="Times New Roman" w:hAnsi="Times New Roman" w:cs="Times New Roman"/>
          <w:sz w:val="22"/>
          <w:szCs w:val="22"/>
        </w:rPr>
        <w:t>：张旭东</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eastAsia="楷体" w:cs="Times New Roman"/>
          <w:sz w:val="22"/>
          <w:szCs w:val="22"/>
        </w:rPr>
        <w:t>联系电话</w:t>
      </w:r>
      <w:r>
        <w:rPr>
          <w:rFonts w:hint="default" w:ascii="Times New Roman" w:hAnsi="Times New Roman" w:cs="Times New Roman"/>
          <w:sz w:val="22"/>
          <w:szCs w:val="22"/>
        </w:rPr>
        <w:t>：024</w:t>
      </w:r>
      <w:r>
        <w:rPr>
          <w:rFonts w:hint="default" w:ascii="Times New Roman" w:hAnsi="Times New Roman" w:cs="Times New Roman"/>
          <w:sz w:val="22"/>
          <w:szCs w:val="22"/>
          <w:lang w:eastAsia="zh-CN"/>
        </w:rPr>
        <w:t>—</w:t>
      </w:r>
      <w:r>
        <w:rPr>
          <w:rFonts w:hint="default" w:ascii="Times New Roman" w:hAnsi="Times New Roman" w:cs="Times New Roman"/>
          <w:sz w:val="22"/>
          <w:szCs w:val="22"/>
        </w:rPr>
        <w:t>83978667</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eastAsia="楷体" w:cs="Times New Roman"/>
          <w:sz w:val="22"/>
          <w:szCs w:val="22"/>
        </w:rPr>
        <w:t>电子邮箱</w:t>
      </w:r>
      <w:r>
        <w:rPr>
          <w:rFonts w:hint="default" w:ascii="Times New Roman" w:hAnsi="Times New Roman" w:cs="Times New Roman"/>
          <w:sz w:val="22"/>
          <w:szCs w:val="22"/>
        </w:rPr>
        <w:t>：</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"mailto:xdzhang@iae.ac.cn"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xdzhang@iae.ac.cn</w:t>
      </w:r>
      <w:r>
        <w:rPr>
          <w:rFonts w:hint="default" w:ascii="Times New Roman" w:hAnsi="Times New Roman" w:cs="Times New Roman"/>
          <w:sz w:val="22"/>
          <w:szCs w:val="22"/>
        </w:rPr>
        <w:fldChar w:fldCharType="end"/>
      </w:r>
    </w:p>
    <w:p>
      <w:pPr>
        <w:spacing w:line="400" w:lineRule="exact"/>
        <w:ind w:firstLine="440" w:firstLineChars="200"/>
        <w:rPr>
          <w:rFonts w:hint="default" w:ascii="Times New Roman" w:hAnsi="Times New Roman" w:cs="Times New Roman"/>
          <w:sz w:val="22"/>
          <w:szCs w:val="22"/>
        </w:rPr>
      </w:pP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eastAsia="楷体" w:cs="Times New Roman"/>
          <w:sz w:val="22"/>
          <w:szCs w:val="22"/>
        </w:rPr>
        <w:t>单位名称</w:t>
      </w:r>
      <w:r>
        <w:rPr>
          <w:rFonts w:hint="default" w:ascii="Times New Roman" w:hAnsi="Times New Roman" w:cs="Times New Roman"/>
          <w:sz w:val="22"/>
          <w:szCs w:val="22"/>
        </w:rPr>
        <w:t>：中国农业大学土地科学与技术学院</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eastAsia="楷体" w:cs="Times New Roman"/>
          <w:sz w:val="22"/>
          <w:szCs w:val="22"/>
        </w:rPr>
        <w:t>联系地址</w:t>
      </w:r>
      <w:r>
        <w:rPr>
          <w:rFonts w:hint="default" w:ascii="Times New Roman" w:hAnsi="Times New Roman" w:cs="Times New Roman"/>
          <w:sz w:val="22"/>
          <w:szCs w:val="22"/>
        </w:rPr>
        <w:t>：北京市海淀区圆明园西路2号</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eastAsia="楷体" w:cs="Times New Roman"/>
          <w:sz w:val="22"/>
          <w:szCs w:val="22"/>
        </w:rPr>
        <w:t>邮政编码</w:t>
      </w:r>
      <w:r>
        <w:rPr>
          <w:rFonts w:hint="default" w:ascii="Times New Roman" w:hAnsi="Times New Roman" w:cs="Times New Roman"/>
          <w:sz w:val="22"/>
          <w:szCs w:val="22"/>
        </w:rPr>
        <w:t>：110016</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eastAsia="楷体" w:cs="Times New Roman"/>
          <w:sz w:val="22"/>
          <w:szCs w:val="22"/>
        </w:rPr>
        <w:t>联 系 人</w:t>
      </w:r>
      <w:r>
        <w:rPr>
          <w:rFonts w:hint="default" w:ascii="Times New Roman" w:hAnsi="Times New Roman" w:cs="Times New Roman"/>
          <w:sz w:val="22"/>
          <w:szCs w:val="22"/>
        </w:rPr>
        <w:t>：任图生</w:t>
      </w:r>
    </w:p>
    <w:p>
      <w:pPr>
        <w:spacing w:line="400" w:lineRule="exact"/>
        <w:ind w:firstLine="440" w:firstLineChars="200"/>
        <w:rPr>
          <w:rFonts w:hint="default" w:ascii="Times New Roman" w:hAnsi="Times New Roman" w:cs="Times New Roman"/>
          <w:sz w:val="22"/>
          <w:szCs w:val="22"/>
        </w:rPr>
      </w:pPr>
      <w:r>
        <w:rPr>
          <w:rFonts w:hint="default" w:ascii="Times New Roman" w:hAnsi="Times New Roman" w:eastAsia="楷体" w:cs="Times New Roman"/>
          <w:sz w:val="22"/>
          <w:szCs w:val="22"/>
        </w:rPr>
        <w:t>联系电话</w:t>
      </w:r>
      <w:r>
        <w:rPr>
          <w:rFonts w:hint="default" w:ascii="Times New Roman" w:hAnsi="Times New Roman" w:cs="Times New Roman"/>
          <w:sz w:val="22"/>
          <w:szCs w:val="22"/>
        </w:rPr>
        <w:t>：010</w:t>
      </w:r>
      <w:r>
        <w:rPr>
          <w:rFonts w:hint="default" w:ascii="Times New Roman" w:hAnsi="Times New Roman" w:cs="Times New Roman"/>
          <w:sz w:val="22"/>
          <w:szCs w:val="22"/>
          <w:lang w:eastAsia="zh-CN"/>
        </w:rPr>
        <w:t>—</w:t>
      </w:r>
      <w:r>
        <w:rPr>
          <w:rFonts w:hint="default" w:ascii="Times New Roman" w:hAnsi="Times New Roman" w:cs="Times New Roman"/>
          <w:sz w:val="22"/>
          <w:szCs w:val="22"/>
        </w:rPr>
        <w:t>62733594</w:t>
      </w:r>
    </w:p>
    <w:p>
      <w:pPr>
        <w:spacing w:line="400" w:lineRule="exact"/>
        <w:ind w:firstLine="440" w:firstLineChars="200"/>
        <w:rPr>
          <w:rFonts w:hint="default" w:ascii="Times New Roman" w:hAnsi="Times New Roman" w:cs="Times New Roman"/>
        </w:rPr>
      </w:pPr>
      <w:r>
        <w:rPr>
          <w:rFonts w:hint="default" w:ascii="Times New Roman" w:hAnsi="Times New Roman" w:eastAsia="楷体" w:cs="Times New Roman"/>
          <w:sz w:val="22"/>
          <w:szCs w:val="22"/>
        </w:rPr>
        <w:t>电子邮箱</w:t>
      </w:r>
      <w:r>
        <w:rPr>
          <w:rFonts w:hint="default" w:ascii="Times New Roman" w:hAnsi="Times New Roman" w:cs="Times New Roman"/>
          <w:sz w:val="22"/>
          <w:szCs w:val="22"/>
        </w:rPr>
        <w:t>：</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"mailto:tsren@cau.edu.cn"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tsren@cau.edu.cn</w:t>
      </w:r>
      <w:r>
        <w:rPr>
          <w:rFonts w:hint="default" w:ascii="Times New Roman" w:hAnsi="Times New Roman" w:cs="Times New Roman"/>
          <w:sz w:val="22"/>
          <w:szCs w:val="22"/>
        </w:rPr>
        <w:fldChar w:fldCharType="end"/>
      </w:r>
    </w:p>
    <w:p>
      <w:pPr>
        <w:pStyle w:val="7"/>
        <w:adjustRightInd w:val="0"/>
        <w:snapToGrid w:val="0"/>
        <w:spacing w:line="640" w:lineRule="exact"/>
        <w:rPr>
          <w:rFonts w:hint="default" w:ascii="Times New Roman" w:hAnsi="Times New Roman" w:eastAsia="仿宋_GB2312" w:cs="Times New Roman"/>
          <w:spacing w:val="0"/>
          <w:kern w:val="2"/>
          <w:sz w:val="32"/>
          <w:szCs w:val="32"/>
          <w:lang w:val="en-US" w:eastAsia="zh-CN" w:bidi="ar-SA"/>
        </w:rPr>
        <w:sectPr>
          <w:footerReference r:id="rId3" w:type="default"/>
          <w:pgSz w:w="11906" w:h="16838"/>
          <w:pgMar w:top="1701" w:right="1417" w:bottom="1701" w:left="1417" w:header="851" w:footer="992" w:gutter="0"/>
          <w:cols w:space="425" w:num="1"/>
          <w:docGrid w:type="lines" w:linePitch="312" w:charSpace="0"/>
        </w:sectPr>
      </w:pPr>
    </w:p>
    <w:p>
      <w:bookmarkStart w:id="1" w:name="_GoBack"/>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7A"/>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YThiZjk0MDA1ODlkZDNhMWUzMjY3YjcwYWUxMWEifQ=="/>
  </w:docVars>
  <w:rsids>
    <w:rsidRoot w:val="00000000"/>
    <w:rsid w:val="26705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3"/>
    <w:basedOn w:val="1"/>
    <w:next w:val="1"/>
    <w:qFormat/>
    <w:uiPriority w:val="0"/>
    <w:pPr>
      <w:ind w:left="400" w:leftChars="400"/>
    </w:pPr>
    <w:rPr>
      <w:rFonts w:ascii="Times New Roman" w:hAnsi="Times New Roman" w:eastAsia="宋体" w:cs="Times New Roman"/>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toc 2"/>
    <w:basedOn w:val="1"/>
    <w:next w:val="1"/>
    <w:qFormat/>
    <w:uiPriority w:val="0"/>
    <w:pPr>
      <w:ind w:left="420" w:leftChars="200"/>
    </w:p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2024-11-01T01:11:16Z</dcterms:created>
  <dc:creator>Administrator</dc:creator>
  <cp:lastModifiedBy>天天</cp:lastModifiedBy>
  <dcterms:modified xsi:type="dcterms:W3CDTF">2024-11-01T01:11:53Z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FE8406FF1FF64F40AF4D0176B8149C32_12</vt:lpwstr>
  </property>
</Properties>
</file>