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6DFB9">
      <w:pPr>
        <w:tabs>
          <w:tab w:val="left" w:pos="6703"/>
        </w:tabs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</w:t>
      </w:r>
    </w:p>
    <w:p w14:paraId="62236BD5">
      <w:pPr>
        <w:keepNext w:val="0"/>
        <w:keepLines w:val="0"/>
        <w:pageBreakBefore w:val="0"/>
        <w:widowControl/>
        <w:tabs>
          <w:tab w:val="left" w:pos="676"/>
          <w:tab w:val="left" w:pos="1809"/>
          <w:tab w:val="left" w:pos="36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u w:val="none"/>
        </w:rPr>
        <w:t>吉林省第二批非主要农作物品种认定目录</w:t>
      </w:r>
    </w:p>
    <w:p w14:paraId="39B26AC5">
      <w:pPr>
        <w:keepNext w:val="0"/>
        <w:keepLines w:val="0"/>
        <w:pageBreakBefore w:val="0"/>
        <w:widowControl/>
        <w:tabs>
          <w:tab w:val="left" w:pos="676"/>
          <w:tab w:val="left" w:pos="1809"/>
          <w:tab w:val="left" w:pos="36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u w:val="none"/>
        </w:rPr>
      </w:pPr>
    </w:p>
    <w:tbl>
      <w:tblPr>
        <w:tblStyle w:val="7"/>
        <w:tblW w:w="92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80"/>
        <w:gridCol w:w="1740"/>
        <w:gridCol w:w="5302"/>
      </w:tblGrid>
      <w:tr w14:paraId="49179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8EA95D7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  <w:t>序号</w:t>
            </w:r>
          </w:p>
        </w:tc>
        <w:tc>
          <w:tcPr>
            <w:tcW w:w="1380" w:type="dxa"/>
          </w:tcPr>
          <w:p w14:paraId="2F937D50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  <w:t>种类</w:t>
            </w:r>
          </w:p>
        </w:tc>
        <w:tc>
          <w:tcPr>
            <w:tcW w:w="1740" w:type="dxa"/>
          </w:tcPr>
          <w:p w14:paraId="0BDDE4D3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作物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  <w:t>名称</w:t>
            </w:r>
          </w:p>
        </w:tc>
        <w:tc>
          <w:tcPr>
            <w:tcW w:w="5302" w:type="dxa"/>
          </w:tcPr>
          <w:p w14:paraId="7ECC5E95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8"/>
                <w:szCs w:val="28"/>
                <w:u w:val="none"/>
              </w:rPr>
              <w:t>拉丁学名</w:t>
            </w:r>
          </w:p>
        </w:tc>
      </w:tr>
      <w:tr w14:paraId="21492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13B159BF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  <w:t>1</w:t>
            </w:r>
          </w:p>
        </w:tc>
        <w:tc>
          <w:tcPr>
            <w:tcW w:w="1380" w:type="dxa"/>
            <w:vMerge w:val="restart"/>
            <w:vAlign w:val="center"/>
          </w:tcPr>
          <w:p w14:paraId="280C57E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  <w:t>食用菌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FC7ABE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毛木耳</w:t>
            </w:r>
          </w:p>
        </w:tc>
        <w:tc>
          <w:tcPr>
            <w:tcW w:w="5302" w:type="dxa"/>
            <w:shd w:val="clear" w:color="auto" w:fill="auto"/>
            <w:vAlign w:val="top"/>
          </w:tcPr>
          <w:p w14:paraId="45BACB8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</w:rPr>
              <w:t>Auricularia cornea</w:t>
            </w:r>
          </w:p>
        </w:tc>
      </w:tr>
      <w:tr w14:paraId="5ADB3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vAlign w:val="center"/>
          </w:tcPr>
          <w:p w14:paraId="44014474">
            <w:pPr>
              <w:pStyle w:val="26"/>
              <w:widowControl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0" w:type="dxa"/>
            <w:vMerge w:val="continue"/>
            <w:vAlign w:val="center"/>
          </w:tcPr>
          <w:p w14:paraId="5DFEE07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585B19C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猴头菇</w:t>
            </w:r>
          </w:p>
        </w:tc>
        <w:tc>
          <w:tcPr>
            <w:tcW w:w="5302" w:type="dxa"/>
            <w:shd w:val="clear" w:color="auto" w:fill="auto"/>
            <w:vAlign w:val="top"/>
          </w:tcPr>
          <w:p w14:paraId="64B4F69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</w:rPr>
              <w:t>Hericium erinaceus</w:t>
            </w:r>
          </w:p>
        </w:tc>
      </w:tr>
      <w:tr w14:paraId="071BC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vAlign w:val="center"/>
          </w:tcPr>
          <w:p w14:paraId="434AD9AD">
            <w:pPr>
              <w:pStyle w:val="26"/>
              <w:widowControl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0" w:type="dxa"/>
            <w:vMerge w:val="continue"/>
            <w:vAlign w:val="center"/>
          </w:tcPr>
          <w:p w14:paraId="4EAF735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85FE77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双孢蘑菇</w:t>
            </w:r>
          </w:p>
        </w:tc>
        <w:tc>
          <w:tcPr>
            <w:tcW w:w="5302" w:type="dxa"/>
            <w:shd w:val="clear" w:color="auto" w:fill="auto"/>
            <w:vAlign w:val="top"/>
          </w:tcPr>
          <w:p w14:paraId="2CFB6372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</w:rPr>
              <w:t>Agaricus bisporus</w:t>
            </w:r>
          </w:p>
        </w:tc>
      </w:tr>
      <w:tr w14:paraId="56B10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shd w:val="clear" w:color="auto" w:fill="auto"/>
            <w:vAlign w:val="center"/>
          </w:tcPr>
          <w:p w14:paraId="084E802E">
            <w:pPr>
              <w:pStyle w:val="26"/>
              <w:widowControl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0" w:type="dxa"/>
            <w:vMerge w:val="continue"/>
            <w:vAlign w:val="center"/>
          </w:tcPr>
          <w:p w14:paraId="0E63F7B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F0ACC5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羊肚菌</w:t>
            </w:r>
          </w:p>
        </w:tc>
        <w:tc>
          <w:tcPr>
            <w:tcW w:w="5302" w:type="dxa"/>
            <w:shd w:val="clear" w:color="auto" w:fill="auto"/>
            <w:vAlign w:val="top"/>
          </w:tcPr>
          <w:p w14:paraId="4A732A5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lang w:val="en-US" w:eastAsia="zh-CN" w:bidi="ar-SA"/>
              </w:rPr>
              <w:t>Morchella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spp. </w:t>
            </w:r>
          </w:p>
        </w:tc>
      </w:tr>
      <w:tr w14:paraId="68659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 w14:paraId="76DD87F1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31FCB3E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  <w:t>特色作物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168ADB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紫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苏</w:t>
            </w:r>
          </w:p>
        </w:tc>
        <w:tc>
          <w:tcPr>
            <w:tcW w:w="5302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4AEB4E2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uto"/>
                <w:kern w:val="0"/>
                <w:sz w:val="28"/>
                <w:szCs w:val="28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auto"/>
                <w:kern w:val="0"/>
                <w:sz w:val="28"/>
                <w:szCs w:val="28"/>
                <w:lang w:val="pt-BR"/>
              </w:rPr>
              <w:t>Perilla frutescens L.</w:t>
            </w:r>
          </w:p>
        </w:tc>
      </w:tr>
      <w:tr w14:paraId="0F65E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 w14:paraId="2D243C3E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 w14:paraId="09AE3AF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9891EE3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芝  麻</w:t>
            </w:r>
          </w:p>
        </w:tc>
        <w:tc>
          <w:tcPr>
            <w:tcW w:w="5302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5CDFA494">
            <w:pPr>
              <w:widowControl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  <w:kern w:val="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auto"/>
                <w:kern w:val="0"/>
                <w:sz w:val="28"/>
                <w:szCs w:val="28"/>
                <w:lang w:val="pt-BR"/>
              </w:rPr>
              <w:t>Sesamum indicum L.</w:t>
            </w:r>
          </w:p>
        </w:tc>
      </w:tr>
      <w:tr w14:paraId="0FE3E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15B0EB19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80" w:type="dxa"/>
            <w:vMerge w:val="continue"/>
          </w:tcPr>
          <w:p w14:paraId="30D02B4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4C261F84"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烟草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晒烟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02" w:type="dxa"/>
            <w:shd w:val="clear" w:color="auto" w:fill="auto"/>
            <w:vAlign w:val="top"/>
          </w:tcPr>
          <w:p w14:paraId="202AB4C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i/>
                <w:iCs/>
                <w:color w:val="auto"/>
                <w:kern w:val="0"/>
                <w:sz w:val="28"/>
                <w:szCs w:val="28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28"/>
                <w:szCs w:val="28"/>
                <w:lang w:val="pt-BR"/>
              </w:rPr>
              <w:t>Nicotiana tabacum L.</w:t>
            </w:r>
          </w:p>
        </w:tc>
      </w:tr>
      <w:tr w14:paraId="26019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0953804F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380" w:type="dxa"/>
            <w:vMerge w:val="restart"/>
            <w:vAlign w:val="center"/>
          </w:tcPr>
          <w:p w14:paraId="19F49128">
            <w:pPr>
              <w:widowControl/>
              <w:ind w:firstLine="280" w:firstLineChars="100"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果树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52FC71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软枣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猕猴桃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6269CE67">
            <w:pPr>
              <w:widowControl/>
              <w:jc w:val="center"/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4"/>
                <w:szCs w:val="24"/>
                <w:highlight w:val="none"/>
                <w:u w:val="none"/>
              </w:rPr>
              <w:t>Actinidia arguta (Siebold &amp; Zucc.) Planch. ex Miq.</w:t>
            </w:r>
          </w:p>
        </w:tc>
      </w:tr>
      <w:tr w14:paraId="7C7F7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0A9188E5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380" w:type="dxa"/>
            <w:vMerge w:val="continue"/>
          </w:tcPr>
          <w:p w14:paraId="7AB91AF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148469D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蓝靛果</w:t>
            </w:r>
          </w:p>
        </w:tc>
        <w:tc>
          <w:tcPr>
            <w:tcW w:w="5302" w:type="dxa"/>
            <w:shd w:val="clear" w:color="auto" w:fill="auto"/>
            <w:vAlign w:val="top"/>
          </w:tcPr>
          <w:p w14:paraId="4B37A770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  <w:u w:val="none"/>
                <w:lang w:val="pt-BR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  <w:u w:val="none"/>
              </w:rPr>
              <w:t>Lonicera caerulea L. var edulis</w:t>
            </w:r>
          </w:p>
        </w:tc>
      </w:tr>
      <w:tr w14:paraId="4C164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243419C6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80" w:type="dxa"/>
            <w:vMerge w:val="continue"/>
            <w:vAlign w:val="center"/>
          </w:tcPr>
          <w:p w14:paraId="6D47C2B0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CE2C69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树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莓</w:t>
            </w:r>
          </w:p>
        </w:tc>
        <w:tc>
          <w:tcPr>
            <w:tcW w:w="5302" w:type="dxa"/>
            <w:shd w:val="clear" w:color="auto" w:fill="auto"/>
            <w:vAlign w:val="top"/>
          </w:tcPr>
          <w:p w14:paraId="79B5638E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pt-BR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u w:val="none"/>
              </w:rPr>
              <w:t>Rubus spp.</w:t>
            </w:r>
          </w:p>
        </w:tc>
      </w:tr>
      <w:tr w14:paraId="09D20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5E18BD81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380" w:type="dxa"/>
            <w:vMerge w:val="restart"/>
            <w:vAlign w:val="center"/>
          </w:tcPr>
          <w:p w14:paraId="206EACC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蔬菜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DE58E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中国南瓜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357EC543">
            <w:pPr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Cucurbita moschata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Duch</w:t>
            </w:r>
          </w:p>
        </w:tc>
      </w:tr>
      <w:tr w14:paraId="20C6D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045CE1A2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380" w:type="dxa"/>
            <w:vMerge w:val="continue"/>
          </w:tcPr>
          <w:p w14:paraId="74F0D4B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1AB7E9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毛酸浆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079B51A3">
            <w:pPr>
              <w:ind w:firstLine="1260" w:firstLineChars="450"/>
              <w:jc w:val="both"/>
              <w:rPr>
                <w:rFonts w:hint="eastAsia" w:ascii="Times New Roman" w:hAnsi="Times New Roman" w:cs="Times New Roman" w:eastAsiaTheme="minorEastAsia"/>
                <w:i/>
                <w:iCs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highlight w:val="none"/>
              </w:rPr>
              <w:t>Physalis pubescens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L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</w:p>
        </w:tc>
      </w:tr>
      <w:tr w14:paraId="08E6D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060BE175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380" w:type="dxa"/>
            <w:vMerge w:val="continue"/>
          </w:tcPr>
          <w:p w14:paraId="5206E54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0E9E4D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分蘖洋葱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4393B49F">
            <w:pPr>
              <w:ind w:firstLine="280" w:firstLineChars="100"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highlight w:val="none"/>
              </w:rPr>
              <w:t xml:space="preserve">A. cepa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L. var.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highlight w:val="none"/>
              </w:rPr>
              <w:t>aggregatum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G. Don.</w:t>
            </w:r>
          </w:p>
        </w:tc>
      </w:tr>
      <w:tr w14:paraId="7B085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314B11D5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380" w:type="dxa"/>
            <w:vMerge w:val="continue"/>
            <w:vAlign w:val="center"/>
          </w:tcPr>
          <w:p w14:paraId="163AA607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538839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芦  笋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743D6BBD">
            <w:pPr>
              <w:ind w:firstLine="420" w:firstLineChars="150"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Asparagus officinalis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L.</w:t>
            </w:r>
          </w:p>
        </w:tc>
      </w:tr>
      <w:tr w14:paraId="634E8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7EC1BE4A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380" w:type="dxa"/>
            <w:vMerge w:val="restart"/>
            <w:vAlign w:val="center"/>
          </w:tcPr>
          <w:p w14:paraId="5A88296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药用植物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EDBE20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人  参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78FD9FC2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lang w:val="en-US" w:eastAsia="zh-CN"/>
              </w:rPr>
              <w:t>Panax ginseng C. A. Mey.</w:t>
            </w:r>
          </w:p>
        </w:tc>
      </w:tr>
      <w:tr w14:paraId="2C6ED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4DE8E2F0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380" w:type="dxa"/>
            <w:vMerge w:val="continue"/>
            <w:vAlign w:val="center"/>
          </w:tcPr>
          <w:p w14:paraId="44F676CF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21BF32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灵  芝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0D27854E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</w:rPr>
              <w:t>Ganoderma</w:t>
            </w:r>
            <w:r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</w:rPr>
              <w:t xml:space="preserve"> lingzhi</w:t>
            </w:r>
          </w:p>
        </w:tc>
      </w:tr>
      <w:tr w14:paraId="1717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3F7CCB4E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380" w:type="dxa"/>
            <w:vMerge w:val="continue"/>
            <w:vAlign w:val="center"/>
          </w:tcPr>
          <w:p w14:paraId="418500A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DA8F08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西洋参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0630CB79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lang w:val="en-US" w:eastAsia="zh-CN"/>
              </w:rPr>
              <w:t>Panax quinquefolius L.</w:t>
            </w:r>
          </w:p>
        </w:tc>
      </w:tr>
      <w:tr w14:paraId="32761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0B0D65D6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380" w:type="dxa"/>
            <w:vMerge w:val="continue"/>
            <w:vAlign w:val="center"/>
          </w:tcPr>
          <w:p w14:paraId="35CE67F1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77F670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桑  黄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77D0107F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Phellinus igniarius</w:t>
            </w:r>
          </w:p>
        </w:tc>
      </w:tr>
      <w:tr w14:paraId="123F2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1C65EA29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380" w:type="dxa"/>
            <w:vMerge w:val="restart"/>
            <w:vAlign w:val="center"/>
          </w:tcPr>
          <w:p w14:paraId="42C82E5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药用植物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2E2775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淫羊藿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4C924435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</w:rPr>
              <w:t>Epimedium</w:t>
            </w:r>
            <w:r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</w:rPr>
              <w:t>koreanum Nakai</w:t>
            </w:r>
          </w:p>
        </w:tc>
      </w:tr>
      <w:tr w14:paraId="077D0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23479222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380" w:type="dxa"/>
            <w:vMerge w:val="continue"/>
          </w:tcPr>
          <w:p w14:paraId="2A049D8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A33245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苍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术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78CFFF3C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</w:rPr>
              <w:t>Atractylodes lancea (Thunb.) DC.</w:t>
            </w:r>
          </w:p>
        </w:tc>
      </w:tr>
      <w:tr w14:paraId="397F9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11EA7139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380" w:type="dxa"/>
            <w:vMerge w:val="continue"/>
          </w:tcPr>
          <w:p w14:paraId="77B847BD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56AB05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防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风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0728F4EB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</w:rPr>
              <w:t>Saposhnikovia divaricata (Turcz.) Schischk.</w:t>
            </w:r>
          </w:p>
        </w:tc>
      </w:tr>
      <w:tr w14:paraId="4B4AC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 w14:paraId="72839725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380" w:type="dxa"/>
            <w:vMerge w:val="continue"/>
            <w:vAlign w:val="center"/>
          </w:tcPr>
          <w:p w14:paraId="7DF3AE05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D7E6C30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菘  蓝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1C6DD324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</w:rPr>
              <w:t>Isatis indigotica Fort.</w:t>
            </w:r>
          </w:p>
        </w:tc>
      </w:tr>
      <w:tr w14:paraId="4E43F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81EE76E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380" w:type="dxa"/>
            <w:vMerge w:val="continue"/>
            <w:vAlign w:val="center"/>
          </w:tcPr>
          <w:p w14:paraId="20EE006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975073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白  鲜 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5F30E9EA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</w:rPr>
              <w:t>Dictamnus dasycarpus Turcz.</w:t>
            </w:r>
          </w:p>
        </w:tc>
      </w:tr>
      <w:tr w14:paraId="78F3D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42146954">
            <w:pPr>
              <w:pStyle w:val="26"/>
              <w:widowControl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380" w:type="dxa"/>
            <w:vMerge w:val="continue"/>
          </w:tcPr>
          <w:p w14:paraId="21510472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A9BF78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</w:rPr>
              <w:t>五味子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145D6BA1">
            <w:pPr>
              <w:widowControl/>
              <w:jc w:val="center"/>
              <w:rPr>
                <w:rFonts w:hint="default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color w:val="auto"/>
                <w:kern w:val="0"/>
                <w:sz w:val="28"/>
                <w:szCs w:val="28"/>
                <w:highlight w:val="none"/>
              </w:rPr>
              <w:t>Schisandra chinensis (Turcz.) Baill.</w:t>
            </w:r>
          </w:p>
        </w:tc>
      </w:tr>
    </w:tbl>
    <w:p w14:paraId="474520C3">
      <w:pPr>
        <w:widowControl/>
        <w:adjustRightInd w:val="0"/>
        <w:snapToGrid w:val="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</w:pPr>
    </w:p>
    <w:p w14:paraId="52B3F9DA">
      <w:pPr>
        <w:widowControl/>
        <w:adjustRightInd w:val="0"/>
        <w:snapToGrid w:val="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</w:pPr>
    </w:p>
    <w:p w14:paraId="30C0FAA4">
      <w:pPr>
        <w:widowControl/>
        <w:adjustRightInd w:val="0"/>
        <w:snapToGrid w:val="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</w:pPr>
    </w:p>
    <w:p w14:paraId="2B917B3A">
      <w:pPr>
        <w:shd w:val="clear" w:color="auto" w:fill="FFFFFF"/>
        <w:autoSpaceDE w:val="0"/>
        <w:autoSpaceDN w:val="0"/>
        <w:adjustRightInd w:val="0"/>
        <w:snapToGrid w:val="0"/>
        <w:rPr>
          <w:rFonts w:hint="default" w:ascii="Times New Roman" w:hAnsi="Times New Roman" w:eastAsia="仿宋" w:cs="Times New Roman"/>
          <w:b/>
          <w:bCs/>
          <w:kern w:val="0"/>
          <w:szCs w:val="21"/>
          <w:u w:val="none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CAD8C5F-5060-4A1D-879B-2FF5CDF9FA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0E7FE0-D0FD-492E-9EB6-C3579842ACB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B41DE0E-BA54-4A0C-A30F-566FC05A52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796E530-4C1E-4005-8482-406781CEAC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450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33"/>
    <w:rsid w:val="00016610"/>
    <w:rsid w:val="0003078D"/>
    <w:rsid w:val="00092B9C"/>
    <w:rsid w:val="000F6CCC"/>
    <w:rsid w:val="000F6F4A"/>
    <w:rsid w:val="00106E48"/>
    <w:rsid w:val="00117146"/>
    <w:rsid w:val="00126CA8"/>
    <w:rsid w:val="00130CEB"/>
    <w:rsid w:val="00132993"/>
    <w:rsid w:val="00134F6C"/>
    <w:rsid w:val="001625AC"/>
    <w:rsid w:val="001A3FDF"/>
    <w:rsid w:val="001B7888"/>
    <w:rsid w:val="001F0C33"/>
    <w:rsid w:val="001F3CF1"/>
    <w:rsid w:val="00203DB8"/>
    <w:rsid w:val="00220146"/>
    <w:rsid w:val="00243E0F"/>
    <w:rsid w:val="002465B9"/>
    <w:rsid w:val="002B161B"/>
    <w:rsid w:val="002C66F2"/>
    <w:rsid w:val="002C6A91"/>
    <w:rsid w:val="002F5967"/>
    <w:rsid w:val="002F6D53"/>
    <w:rsid w:val="0031669F"/>
    <w:rsid w:val="00336E9D"/>
    <w:rsid w:val="003428FC"/>
    <w:rsid w:val="00355B8F"/>
    <w:rsid w:val="0039504E"/>
    <w:rsid w:val="003A6168"/>
    <w:rsid w:val="003B73C8"/>
    <w:rsid w:val="003E5B3E"/>
    <w:rsid w:val="003F6570"/>
    <w:rsid w:val="0041378D"/>
    <w:rsid w:val="00444F0F"/>
    <w:rsid w:val="00466B16"/>
    <w:rsid w:val="004820AF"/>
    <w:rsid w:val="004A34FD"/>
    <w:rsid w:val="004B2394"/>
    <w:rsid w:val="004F021F"/>
    <w:rsid w:val="00511293"/>
    <w:rsid w:val="0051167A"/>
    <w:rsid w:val="00524C3A"/>
    <w:rsid w:val="005A09E0"/>
    <w:rsid w:val="005B3F07"/>
    <w:rsid w:val="005C15CA"/>
    <w:rsid w:val="005F0208"/>
    <w:rsid w:val="005F1CC8"/>
    <w:rsid w:val="005F5A4F"/>
    <w:rsid w:val="00610A9A"/>
    <w:rsid w:val="00633B14"/>
    <w:rsid w:val="00661496"/>
    <w:rsid w:val="00687F20"/>
    <w:rsid w:val="00696CD7"/>
    <w:rsid w:val="006A26DB"/>
    <w:rsid w:val="006B46AE"/>
    <w:rsid w:val="006C1198"/>
    <w:rsid w:val="007764C3"/>
    <w:rsid w:val="007765C0"/>
    <w:rsid w:val="0078125D"/>
    <w:rsid w:val="007958F0"/>
    <w:rsid w:val="00807412"/>
    <w:rsid w:val="00814FE4"/>
    <w:rsid w:val="0082089D"/>
    <w:rsid w:val="00844064"/>
    <w:rsid w:val="00860F5B"/>
    <w:rsid w:val="008614A3"/>
    <w:rsid w:val="0088575C"/>
    <w:rsid w:val="00891550"/>
    <w:rsid w:val="008A775C"/>
    <w:rsid w:val="008B2368"/>
    <w:rsid w:val="008C440E"/>
    <w:rsid w:val="008F0D9B"/>
    <w:rsid w:val="00914888"/>
    <w:rsid w:val="009677F0"/>
    <w:rsid w:val="00991B50"/>
    <w:rsid w:val="009B0ECF"/>
    <w:rsid w:val="00A0687E"/>
    <w:rsid w:val="00A17C42"/>
    <w:rsid w:val="00A33738"/>
    <w:rsid w:val="00A42892"/>
    <w:rsid w:val="00A61F14"/>
    <w:rsid w:val="00A66A25"/>
    <w:rsid w:val="00A75D6B"/>
    <w:rsid w:val="00AA2E6A"/>
    <w:rsid w:val="00AA66BC"/>
    <w:rsid w:val="00AB3898"/>
    <w:rsid w:val="00AB45D9"/>
    <w:rsid w:val="00AB656E"/>
    <w:rsid w:val="00AC47DC"/>
    <w:rsid w:val="00AC5C02"/>
    <w:rsid w:val="00AD36BB"/>
    <w:rsid w:val="00B050BA"/>
    <w:rsid w:val="00B37417"/>
    <w:rsid w:val="00B43E4D"/>
    <w:rsid w:val="00B65080"/>
    <w:rsid w:val="00BA051E"/>
    <w:rsid w:val="00BA7365"/>
    <w:rsid w:val="00BB4D0C"/>
    <w:rsid w:val="00BD559E"/>
    <w:rsid w:val="00BE0EBA"/>
    <w:rsid w:val="00C62AC8"/>
    <w:rsid w:val="00C66799"/>
    <w:rsid w:val="00C81517"/>
    <w:rsid w:val="00C85DDA"/>
    <w:rsid w:val="00CD769D"/>
    <w:rsid w:val="00CF1565"/>
    <w:rsid w:val="00CF38B9"/>
    <w:rsid w:val="00D30400"/>
    <w:rsid w:val="00DA685B"/>
    <w:rsid w:val="00DC0E4F"/>
    <w:rsid w:val="00DD07CD"/>
    <w:rsid w:val="00DD3960"/>
    <w:rsid w:val="00DE0E1C"/>
    <w:rsid w:val="00E03B6D"/>
    <w:rsid w:val="00E222B2"/>
    <w:rsid w:val="00E30F03"/>
    <w:rsid w:val="00E3581B"/>
    <w:rsid w:val="00E46520"/>
    <w:rsid w:val="00E54A64"/>
    <w:rsid w:val="00E67E20"/>
    <w:rsid w:val="00EA1D06"/>
    <w:rsid w:val="00EA3F57"/>
    <w:rsid w:val="00F13F6A"/>
    <w:rsid w:val="00F412EF"/>
    <w:rsid w:val="00F44590"/>
    <w:rsid w:val="00FC422E"/>
    <w:rsid w:val="00FC51F0"/>
    <w:rsid w:val="00FC777F"/>
    <w:rsid w:val="00FD597C"/>
    <w:rsid w:val="00FE23E8"/>
    <w:rsid w:val="0361440A"/>
    <w:rsid w:val="04AA417D"/>
    <w:rsid w:val="04F90920"/>
    <w:rsid w:val="05387BEF"/>
    <w:rsid w:val="05812B41"/>
    <w:rsid w:val="0638741A"/>
    <w:rsid w:val="06753FC1"/>
    <w:rsid w:val="07413EDB"/>
    <w:rsid w:val="08D77648"/>
    <w:rsid w:val="09CF6571"/>
    <w:rsid w:val="0A1B7A08"/>
    <w:rsid w:val="0A777490"/>
    <w:rsid w:val="0A791B72"/>
    <w:rsid w:val="0B3C614A"/>
    <w:rsid w:val="0BC52FC2"/>
    <w:rsid w:val="0C287B8D"/>
    <w:rsid w:val="0D044068"/>
    <w:rsid w:val="0E857507"/>
    <w:rsid w:val="0EEE2A29"/>
    <w:rsid w:val="108300B5"/>
    <w:rsid w:val="10983892"/>
    <w:rsid w:val="128520AD"/>
    <w:rsid w:val="12F901BB"/>
    <w:rsid w:val="131E4B90"/>
    <w:rsid w:val="131E7C21"/>
    <w:rsid w:val="13C91FE9"/>
    <w:rsid w:val="13CF133A"/>
    <w:rsid w:val="13FA68E0"/>
    <w:rsid w:val="15BE2917"/>
    <w:rsid w:val="16E3365C"/>
    <w:rsid w:val="17485BB5"/>
    <w:rsid w:val="174B227E"/>
    <w:rsid w:val="17A72931"/>
    <w:rsid w:val="18512B19"/>
    <w:rsid w:val="18F356AC"/>
    <w:rsid w:val="18F60352"/>
    <w:rsid w:val="19C81D57"/>
    <w:rsid w:val="19F9692C"/>
    <w:rsid w:val="1A231FC1"/>
    <w:rsid w:val="1B68792C"/>
    <w:rsid w:val="1BA3785E"/>
    <w:rsid w:val="1BF833DB"/>
    <w:rsid w:val="1C1754A1"/>
    <w:rsid w:val="1C3861F8"/>
    <w:rsid w:val="1C7C2F0F"/>
    <w:rsid w:val="1CCE4466"/>
    <w:rsid w:val="1E2C2144"/>
    <w:rsid w:val="1E366995"/>
    <w:rsid w:val="1E5A157A"/>
    <w:rsid w:val="1EEB57A3"/>
    <w:rsid w:val="1F3552C1"/>
    <w:rsid w:val="1FB23339"/>
    <w:rsid w:val="231B417D"/>
    <w:rsid w:val="245431A7"/>
    <w:rsid w:val="24B34C8D"/>
    <w:rsid w:val="24B46637"/>
    <w:rsid w:val="24D26ABE"/>
    <w:rsid w:val="256B0A40"/>
    <w:rsid w:val="25B00146"/>
    <w:rsid w:val="26983CC5"/>
    <w:rsid w:val="269B7AAF"/>
    <w:rsid w:val="272D447F"/>
    <w:rsid w:val="27930786"/>
    <w:rsid w:val="29230642"/>
    <w:rsid w:val="29BC433F"/>
    <w:rsid w:val="29BD7A3A"/>
    <w:rsid w:val="2A375412"/>
    <w:rsid w:val="2A573CED"/>
    <w:rsid w:val="2AE2716F"/>
    <w:rsid w:val="2B0D288E"/>
    <w:rsid w:val="2B365FF8"/>
    <w:rsid w:val="2BD63F45"/>
    <w:rsid w:val="2C943F9B"/>
    <w:rsid w:val="2E717915"/>
    <w:rsid w:val="2F8D6403"/>
    <w:rsid w:val="2FDE3424"/>
    <w:rsid w:val="312D2FBE"/>
    <w:rsid w:val="31442AF1"/>
    <w:rsid w:val="321149C8"/>
    <w:rsid w:val="32B026B6"/>
    <w:rsid w:val="33574D5E"/>
    <w:rsid w:val="337C4E5F"/>
    <w:rsid w:val="33E70FAC"/>
    <w:rsid w:val="34EF0FC6"/>
    <w:rsid w:val="35321641"/>
    <w:rsid w:val="354C772D"/>
    <w:rsid w:val="35E6061B"/>
    <w:rsid w:val="35EB79DF"/>
    <w:rsid w:val="39FE2691"/>
    <w:rsid w:val="3BE949C1"/>
    <w:rsid w:val="3C3D1387"/>
    <w:rsid w:val="3C43529A"/>
    <w:rsid w:val="3D5A4FCF"/>
    <w:rsid w:val="3D7D23D6"/>
    <w:rsid w:val="3DEE4511"/>
    <w:rsid w:val="3F8F7694"/>
    <w:rsid w:val="40C1631B"/>
    <w:rsid w:val="413E57AF"/>
    <w:rsid w:val="42932D39"/>
    <w:rsid w:val="43173966"/>
    <w:rsid w:val="43A61EEC"/>
    <w:rsid w:val="43D67F21"/>
    <w:rsid w:val="43DE0B83"/>
    <w:rsid w:val="4597723C"/>
    <w:rsid w:val="462D42CF"/>
    <w:rsid w:val="463D4287"/>
    <w:rsid w:val="46B57D2E"/>
    <w:rsid w:val="481E05EE"/>
    <w:rsid w:val="48F21F41"/>
    <w:rsid w:val="48F27EC1"/>
    <w:rsid w:val="490B448F"/>
    <w:rsid w:val="49153299"/>
    <w:rsid w:val="49227791"/>
    <w:rsid w:val="49F7270F"/>
    <w:rsid w:val="4ABE22D2"/>
    <w:rsid w:val="4ADB7BCB"/>
    <w:rsid w:val="4B5804C4"/>
    <w:rsid w:val="4CEF6B13"/>
    <w:rsid w:val="4D73058E"/>
    <w:rsid w:val="4E434405"/>
    <w:rsid w:val="5107239E"/>
    <w:rsid w:val="51F3298F"/>
    <w:rsid w:val="5282224C"/>
    <w:rsid w:val="536015B5"/>
    <w:rsid w:val="54094DFB"/>
    <w:rsid w:val="56226294"/>
    <w:rsid w:val="56ED68A7"/>
    <w:rsid w:val="57433973"/>
    <w:rsid w:val="58E30CBE"/>
    <w:rsid w:val="58F921A1"/>
    <w:rsid w:val="59BA66AF"/>
    <w:rsid w:val="5AB35B9F"/>
    <w:rsid w:val="5AE36D8F"/>
    <w:rsid w:val="5B264E92"/>
    <w:rsid w:val="5B3948EA"/>
    <w:rsid w:val="5C9131E6"/>
    <w:rsid w:val="5CDE116A"/>
    <w:rsid w:val="5D5E6828"/>
    <w:rsid w:val="61905CFF"/>
    <w:rsid w:val="61DC0DF0"/>
    <w:rsid w:val="62055690"/>
    <w:rsid w:val="626D15F8"/>
    <w:rsid w:val="63C11BFC"/>
    <w:rsid w:val="63DA7BBD"/>
    <w:rsid w:val="63EC5003"/>
    <w:rsid w:val="65CA1855"/>
    <w:rsid w:val="666D7B12"/>
    <w:rsid w:val="697210CE"/>
    <w:rsid w:val="69F10FBE"/>
    <w:rsid w:val="6A2420F9"/>
    <w:rsid w:val="6A48221F"/>
    <w:rsid w:val="6A7379C8"/>
    <w:rsid w:val="6AC92193"/>
    <w:rsid w:val="6AE250F4"/>
    <w:rsid w:val="6B2A00A2"/>
    <w:rsid w:val="6B2F46DF"/>
    <w:rsid w:val="6C3513D9"/>
    <w:rsid w:val="6C9A0567"/>
    <w:rsid w:val="6D505D9E"/>
    <w:rsid w:val="6D9D3DA9"/>
    <w:rsid w:val="6DA16B4A"/>
    <w:rsid w:val="6DE35AC6"/>
    <w:rsid w:val="6DE54739"/>
    <w:rsid w:val="6F250E88"/>
    <w:rsid w:val="71B62212"/>
    <w:rsid w:val="71D266A3"/>
    <w:rsid w:val="729A636E"/>
    <w:rsid w:val="73227839"/>
    <w:rsid w:val="73F12089"/>
    <w:rsid w:val="74EC5163"/>
    <w:rsid w:val="75367690"/>
    <w:rsid w:val="75C93A81"/>
    <w:rsid w:val="75D532E5"/>
    <w:rsid w:val="765B604B"/>
    <w:rsid w:val="76ED6AD7"/>
    <w:rsid w:val="76EF03D6"/>
    <w:rsid w:val="77E617D9"/>
    <w:rsid w:val="78555A44"/>
    <w:rsid w:val="78E77316"/>
    <w:rsid w:val="7A611B9A"/>
    <w:rsid w:val="7CAD6A46"/>
    <w:rsid w:val="7CF81A29"/>
    <w:rsid w:val="7D8B6C2D"/>
    <w:rsid w:val="7E0245DF"/>
    <w:rsid w:val="7ECE6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cardlist-na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cardlist-valu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opt"/>
    <w:basedOn w:val="8"/>
    <w:qFormat/>
    <w:uiPriority w:val="0"/>
  </w:style>
  <w:style w:type="character" w:customStyle="1" w:styleId="17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xinx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inxi_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  <w:style w:type="character" w:customStyle="1" w:styleId="23">
    <w:name w:val="not([class*=suffix])"/>
    <w:basedOn w:val="8"/>
    <w:qFormat/>
    <w:uiPriority w:val="0"/>
    <w:rPr>
      <w:sz w:val="19"/>
      <w:szCs w:val="19"/>
    </w:rPr>
  </w:style>
  <w:style w:type="character" w:customStyle="1" w:styleId="24">
    <w:name w:val="not([class*=suffix])1"/>
    <w:basedOn w:val="8"/>
    <w:qFormat/>
    <w:uiPriority w:val="0"/>
  </w:style>
  <w:style w:type="paragraph" w:customStyle="1" w:styleId="2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font11"/>
    <w:basedOn w:val="8"/>
    <w:qFormat/>
    <w:uiPriority w:val="0"/>
    <w:rPr>
      <w:rFonts w:hint="eastAsia" w:ascii="宋体" w:hAnsi="宋体" w:eastAsia="宋体" w:cs="宋体"/>
      <w:i/>
      <w:iCs/>
      <w:color w:val="404040"/>
      <w:sz w:val="20"/>
      <w:szCs w:val="20"/>
      <w:u w:val="none"/>
    </w:rPr>
  </w:style>
  <w:style w:type="character" w:customStyle="1" w:styleId="28">
    <w:name w:val="font21"/>
    <w:basedOn w:val="8"/>
    <w:qFormat/>
    <w:uiPriority w:val="0"/>
    <w:rPr>
      <w:rFonts w:hint="eastAsia" w:ascii="宋体" w:hAnsi="宋体" w:eastAsia="宋体" w:cs="宋体"/>
      <w:color w:val="40404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9BED-4A36-4607-B9C0-DA0A03D579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226</Words>
  <Characters>689</Characters>
  <Lines>25</Lines>
  <Paragraphs>7</Paragraphs>
  <TotalTime>0</TotalTime>
  <ScaleCrop>false</ScaleCrop>
  <LinksUpToDate>false</LinksUpToDate>
  <CharactersWithSpaces>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2020-05-09T01:34:00Z</dcterms:created>
  <dc:creator>office</dc:creator>
  <cp:lastModifiedBy>天天</cp:lastModifiedBy>
  <cp:lastPrinted>2025-05-19T04:17:00Z</cp:lastPrinted>
  <dcterms:modified xsi:type="dcterms:W3CDTF">2025-05-20T13:53:34Z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eyJoZGlkIjoiZTBjZTg4MjRkZDMwYjIwY2Y3ZTY1ZDgxNDgzOTQxYjYiLCJ1c2VySWQiOiI4MTkxNjY2OTIifQ==</vt:lpwstr>
  </property>
  <property fmtid="{D5CDD505-2E9C-101B-9397-08002B2CF9AE}" pid="4" name="ICV">
    <vt:lpwstr>5AB24F43A27C495AA87042C1CFFC5861_13</vt:lpwstr>
  </property>
</Properties>
</file>