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both"/>
        <w:textAlignment w:val="auto"/>
        <w:outlineLvl w:val="9"/>
        <w:rPr>
          <w:rStyle w:val="11"/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1"/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  <w:t>附件</w:t>
      </w:r>
    </w:p>
    <w:p w14:paraId="6C14E9B6">
      <w:pPr>
        <w:pStyle w:val="2"/>
        <w:rPr>
          <w:rFonts w:hint="default"/>
          <w:lang w:val="en-US" w:eastAsia="zh-CN"/>
        </w:rPr>
      </w:pPr>
    </w:p>
    <w:p w14:paraId="3912B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2025-</w:t>
      </w:r>
      <w:r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6</w:t>
      </w:r>
      <w:r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Style w:val="11"/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吉林长白山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黑木耳优势</w:t>
      </w:r>
    </w:p>
    <w:p w14:paraId="176AE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jc w:val="center"/>
        <w:textAlignment w:val="auto"/>
        <w:outlineLvl w:val="9"/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特色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产业集群</w:t>
      </w:r>
      <w:r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储备项目</w:t>
      </w:r>
      <w:r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申报指南</w:t>
      </w:r>
    </w:p>
    <w:p w14:paraId="0737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 w14:paraId="0598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一、总体要求</w:t>
      </w:r>
    </w:p>
    <w:p w14:paraId="4A169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立足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长白山区域黑木耳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优势资源，结合重点区域和重点项目，优化产业布局，集聚发展要素，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强链、补链、延链，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产业集群集聚发展，打造我省具有较强综合竞争力的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黑木耳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优势特色产业经济带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</w:p>
    <w:p w14:paraId="3B7BF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二、申报对象</w:t>
      </w:r>
    </w:p>
    <w:p w14:paraId="42CAB5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黑木耳产业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发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展基础较好，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2025年在建及谋划的、2026年拟新建的，且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有建设项目依托的县（市、区）。</w:t>
      </w:r>
    </w:p>
    <w:p w14:paraId="7369FCD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Style w:val="11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  <w:r>
        <w:rPr>
          <w:rStyle w:val="11"/>
          <w:rFonts w:hint="default" w:ascii="Times New Roman" w:hAnsi="Times New Roman" w:eastAsia="黑体" w:cs="Times New Roman"/>
          <w:color w:val="auto"/>
          <w:sz w:val="32"/>
          <w:szCs w:val="32"/>
        </w:rPr>
        <w:t>　三、申报条件</w:t>
      </w:r>
    </w:p>
    <w:p w14:paraId="46C88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一是领导高度重视。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当地党委、政府高度重视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黑木耳产业集群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发展，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任务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目标明确，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推进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措施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有力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 w14:paraId="1C6FB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  <w:sz w:val="32"/>
          <w:szCs w:val="32"/>
        </w:rPr>
        <w:t>二是产业基础好。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具有自然资源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禀赋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，产业优势明显，产业规模较大。</w:t>
      </w:r>
    </w:p>
    <w:p w14:paraId="26F5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  <w:sz w:val="32"/>
          <w:szCs w:val="32"/>
        </w:rPr>
        <w:t>三是集群集聚发展。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结合当地资源禀赋，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开展菌包加工、标准化栽培、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精深加工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等全产业链发展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，上下游产品有机衔接，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培育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地方产业特色品牌，发挥集群整体效益。</w:t>
      </w:r>
    </w:p>
    <w:p w14:paraId="5CDA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楷体_GB2312" w:cs="Times New Roman"/>
          <w:bCs/>
          <w:color w:val="auto"/>
          <w:sz w:val="32"/>
          <w:szCs w:val="32"/>
        </w:rPr>
        <w:t>四是龙头企业带动。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依托龙头企业带动产业发展，在当地建立稳定的原料生产基地，与农民合作社、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家庭农场和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农户建立紧密的利益联结机制。</w:t>
      </w:r>
    </w:p>
    <w:p w14:paraId="724E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近两年发生重大农业环境污染或生态破坏问题、重大农产品质量安全事件，被省级及以上环保、农业农村或食品安全等部门通报的县市，均不纳入申报范围。</w:t>
      </w:r>
    </w:p>
    <w:p w14:paraId="2E3F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四、申报项目建设起止时间</w:t>
      </w:r>
    </w:p>
    <w:p w14:paraId="64FD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项目建设时间原则上为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2025年-2026年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月底。</w:t>
      </w:r>
    </w:p>
    <w:p w14:paraId="3EE02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Style w:val="11"/>
          <w:rFonts w:hint="default" w:ascii="Times New Roman" w:hAnsi="Times New Roman" w:eastAsia="黑体" w:cs="Times New Roman"/>
          <w:color w:val="auto"/>
          <w:sz w:val="32"/>
          <w:szCs w:val="32"/>
        </w:rPr>
        <w:t>申报程序和要求</w:t>
      </w:r>
    </w:p>
    <w:p w14:paraId="3102B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  <w:sz w:val="32"/>
          <w:szCs w:val="32"/>
        </w:rPr>
        <w:t>一是自愿申报。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本着自愿申报的原则，以县（市、区）农业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农村（畜牧）部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门作为申报主体，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择优推荐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投资规模较大、手续齐全、基础较好、投资意愿较强的建设项目，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填报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申报产业项目建设县（市、区）基本情况表（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）、产业集群申报项目情况调度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（附件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），并形成项目实施方案，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加盖县（市、区）农业农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村部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门公章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报市（州）农业农村部门。</w:t>
      </w:r>
    </w:p>
    <w:p w14:paraId="54A58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  <w:sz w:val="32"/>
          <w:szCs w:val="32"/>
        </w:rPr>
        <w:t>二是市（州）审核上报。</w:t>
      </w:r>
      <w:r>
        <w:rPr>
          <w:rStyle w:val="11"/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相关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市（州）农业农村部门对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县（市、区）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申报材料的完整性、规范性进行审核把关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，汇总填报《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申报产业全市（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州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）基本情况表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》（附件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）及产业集群重点项目情况调度表（附件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5E772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  <w:sz w:val="32"/>
          <w:szCs w:val="32"/>
        </w:rPr>
        <w:t>三是省级审核筛选。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省农业农村厅将组织专家评审，将市（州）推荐项目择优纳入长白山黑木耳产业集群项目储备库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7A509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附件：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申报产业全市（州）基本情况表</w:t>
      </w:r>
    </w:p>
    <w:p w14:paraId="2320B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2.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申报产业项目建设县（市、区）基本情况表</w:t>
      </w:r>
    </w:p>
    <w:p w14:paraId="575E3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baseline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3.长白山黑木耳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产业集群申报项目情况调度表</w:t>
      </w:r>
    </w:p>
    <w:p w14:paraId="1E8B84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cs="Times New Roman"/>
          <w:lang w:eastAsia="zh-CN"/>
        </w:rPr>
      </w:pPr>
    </w:p>
    <w:p w14:paraId="24B1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/>
        </w:rPr>
        <w:br w:type="page"/>
      </w:r>
    </w:p>
    <w:p w14:paraId="076CE571">
      <w:pPr>
        <w:widowControl/>
        <w:spacing w:line="400" w:lineRule="exact"/>
        <w:jc w:val="both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  <w:t>1</w:t>
      </w:r>
    </w:p>
    <w:p w14:paraId="589D2413">
      <w:pPr>
        <w:widowControl/>
        <w:spacing w:line="400" w:lineRule="exact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  <w:t>申报产业全市（</w:t>
      </w:r>
      <w:r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  <w:t>）基本情况表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237"/>
        <w:gridCol w:w="3945"/>
        <w:gridCol w:w="1206"/>
      </w:tblGrid>
      <w:tr w14:paraId="20D22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B3AF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申报产业名称</w:t>
            </w:r>
          </w:p>
        </w:tc>
        <w:tc>
          <w:tcPr>
            <w:tcW w:w="63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F90536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14:paraId="430C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2C8C7"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全市申报产业全产业链</w:t>
            </w:r>
          </w:p>
          <w:p w14:paraId="72F272A0"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产值（亿元）</w:t>
            </w:r>
          </w:p>
        </w:tc>
        <w:tc>
          <w:tcPr>
            <w:tcW w:w="63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81FD2B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14:paraId="0C8D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FB0DC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  <w:t>一产情况</w:t>
            </w: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E748BA">
            <w:pPr>
              <w:pStyle w:val="3"/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一产产值（亿元）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AFF32F">
            <w:pPr>
              <w:widowControl/>
              <w:ind w:right="420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5D9D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C383C16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7B5540">
            <w:pPr>
              <w:pStyle w:val="3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种植业、渔业</w:t>
            </w:r>
          </w:p>
          <w:p w14:paraId="4074E40C">
            <w:pPr>
              <w:pStyle w:val="3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9C140E">
            <w:pPr>
              <w:pStyle w:val="3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  <w:t>标准化种植（养殖）基地面积（万亩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lang w:eastAsia="zh-CN"/>
              </w:rPr>
              <w:t>、亿袋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  <w:t>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DE9C66">
            <w:pPr>
              <w:widowControl/>
              <w:ind w:right="420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6AA4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27C09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9EB9E7">
            <w:pPr>
              <w:widowControl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畜禽业填写</w:t>
            </w:r>
          </w:p>
        </w:tc>
        <w:tc>
          <w:tcPr>
            <w:tcW w:w="3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EC0EF6">
            <w:pPr>
              <w:widowControl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存栏量（万头/万羽）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BADCB5">
            <w:pPr>
              <w:widowControl/>
              <w:ind w:right="420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68B3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3D293"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D844B">
            <w:pPr>
              <w:widowControl/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</w:pPr>
          </w:p>
        </w:tc>
        <w:tc>
          <w:tcPr>
            <w:tcW w:w="3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E0EBF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出栏量（万头/万羽）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50BEC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4E95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1E954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  <w:t>二产情况</w:t>
            </w: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F43CCF">
            <w:pPr>
              <w:pStyle w:val="3"/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二产产值（亿元）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D60D2B">
            <w:pPr>
              <w:widowControl/>
              <w:ind w:right="420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70DF9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D87731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4B315A">
            <w:pPr>
              <w:widowControl/>
              <w:jc w:val="left"/>
              <w:rPr>
                <w:rFonts w:hint="default" w:ascii="Times New Roman" w:hAnsi="Times New Roman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21"/>
              </w:rPr>
              <w:t>规模以上加工企业数量</w:t>
            </w:r>
            <w:r>
              <w:rPr>
                <w:rFonts w:hint="default" w:ascii="Times New Roman" w:hAnsi="Times New Roman" w:cs="Times New Roman"/>
                <w:bCs/>
                <w:sz w:val="18"/>
                <w:szCs w:val="21"/>
                <w:vertAlign w:val="superscript"/>
              </w:rPr>
              <w:fldChar w:fldCharType="begin"/>
            </w:r>
            <w:r>
              <w:rPr>
                <w:rFonts w:hint="default" w:ascii="Times New Roman" w:hAnsi="Times New Roman" w:cs="Times New Roman"/>
                <w:bCs/>
                <w:sz w:val="18"/>
                <w:szCs w:val="21"/>
                <w:vertAlign w:val="superscript"/>
              </w:rPr>
              <w:instrText xml:space="preserve"> = 1 \* GB3 \* MERGEFORMAT </w:instrText>
            </w:r>
            <w:r>
              <w:rPr>
                <w:rFonts w:hint="default" w:ascii="Times New Roman" w:hAnsi="Times New Roman" w:cs="Times New Roman"/>
                <w:bCs/>
                <w:sz w:val="18"/>
                <w:szCs w:val="21"/>
                <w:vertAlign w:val="superscript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21"/>
                <w:vertAlign w:val="superscript"/>
              </w:rPr>
              <w:t>①</w:t>
            </w:r>
            <w:r>
              <w:rPr>
                <w:rFonts w:hint="default" w:ascii="Times New Roman" w:hAnsi="Times New Roman" w:cs="Times New Roman"/>
                <w:bCs/>
                <w:sz w:val="18"/>
                <w:szCs w:val="21"/>
                <w:vertAlign w:val="superscript"/>
              </w:rPr>
              <w:fldChar w:fldCharType="end"/>
            </w:r>
            <w:r>
              <w:rPr>
                <w:rFonts w:hint="default" w:ascii="Times New Roman" w:hAnsi="Times New Roman" w:cs="Times New Roman"/>
                <w:bCs/>
                <w:sz w:val="18"/>
                <w:szCs w:val="21"/>
              </w:rPr>
              <w:t>（家）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AA797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23BC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37EE55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DBAD60">
            <w:pPr>
              <w:widowControl/>
              <w:rPr>
                <w:rFonts w:hint="default" w:ascii="Times New Roman" w:hAnsi="Times New Roman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21"/>
              </w:rPr>
              <w:t>规模以上加工企业年主营业务收入（万元）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DCB35F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310BD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33E47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6C3A37">
            <w:pPr>
              <w:widowControl/>
              <w:rPr>
                <w:rFonts w:hint="default" w:ascii="Times New Roman" w:hAnsi="Times New Roman" w:cs="Times New Roman"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21"/>
              </w:rPr>
              <w:t>农产品加工转化率（%）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A66131F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53CE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A144C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21"/>
              </w:rPr>
              <w:t>三产情况</w:t>
            </w: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3524A9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  <w:t>三产产值（亿元）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9EF879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10A1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2EBD7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4980F5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  <w:t>（一）农林牧渔服务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superscript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superscript"/>
              </w:rPr>
              <w:instrText xml:space="preserve"> = 2 \* GB3 \* MERGEFORMAT </w:instrTex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superscript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21"/>
                <w:vertAlign w:val="superscript"/>
              </w:rPr>
              <w:t>②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  <w:vertAlign w:val="superscript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  <w:t>（万元）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9A409C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4642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4366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8858A1">
            <w:pPr>
              <w:pStyle w:val="3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其中：从业主体数量（个）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8BFBE8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5C50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7BC7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697DAB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  <w:t>营业额（万元）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BD8FE0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726BC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A048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603E9A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  <w:t>（二）批发零售仓储运输服务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  <w:vertAlign w:val="superscript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  <w:vertAlign w:val="superscript"/>
              </w:rPr>
              <w:instrText xml:space="preserve"> = 3 \* GB3 \* MERGEFORMAT </w:instrTex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  <w:vertAlign w:val="superscript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21"/>
                <w:vertAlign w:val="superscript"/>
              </w:rPr>
              <w:t>③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  <w:vertAlign w:val="superscript"/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  <w:t>（万元）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EC21FF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3D23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08E4C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4D5970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  <w:t>其中：从业主体数量（个）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F7313B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7665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37E5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2206D0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  <w:t>营业额（万元）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4029F1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06DC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D873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C4BBB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  <w:t>（三）电子商务服务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21"/>
              </w:rPr>
              <w:t>（万元）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D2876E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503C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6456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58A7473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  <w:t>其中：从业主体数量（个）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B07FF31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55F6B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DD23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C70FAF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  <w:t>营业额（万元）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BA83AD"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1"/>
              </w:rPr>
            </w:pPr>
          </w:p>
        </w:tc>
      </w:tr>
      <w:tr w14:paraId="34B1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00F2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7DD75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  <w:t>（四）乡村休闲旅游业（万元）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65BB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312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2D51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B3D9E82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  <w:t>其中：接待人次（万人次）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03DF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6F2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3FF8B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7AB75E"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21"/>
              </w:rPr>
              <w:t>营业额（万元）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3215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F3B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D2F29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389B50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21"/>
              </w:rPr>
              <w:t>（五）其他（请说明）</w:t>
            </w:r>
          </w:p>
        </w:tc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3755B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9AA1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5B4E0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经营主体及联农带农</w:t>
            </w:r>
          </w:p>
          <w:p w14:paraId="2654C92B"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情况</w:t>
            </w: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ED224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本市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从事申报产业省级以上龙头企业（家）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98EC3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FD09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C27A4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F9D20"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其中：国家级龙头企业（家）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69AE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5D6E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7339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54AA6E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本市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从事申报产业的农民合作社（个）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82CE5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63F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47D49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6E132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本市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从事申报产业的家庭农场（个）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9310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4C8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B78F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A032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本市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申报产业涉及的农户数量（万户）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79D3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821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BC022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1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1BF6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21"/>
              </w:rPr>
              <w:t>本市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从事申报产业农民人均可支配收入（万元）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81D1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AF8B996">
      <w:pPr>
        <w:widowControl/>
        <w:rPr>
          <w:rFonts w:hint="default" w:ascii="Times New Roman" w:hAnsi="Times New Roman" w:cs="Times New Roman"/>
          <w:bCs/>
          <w:sz w:val="18"/>
          <w:szCs w:val="21"/>
        </w:rPr>
      </w:pPr>
      <w:r>
        <w:rPr>
          <w:rFonts w:hint="default" w:ascii="Times New Roman" w:hAnsi="Times New Roman" w:cs="Times New Roman"/>
          <w:b/>
          <w:sz w:val="18"/>
          <w:szCs w:val="21"/>
        </w:rPr>
        <w:t>注：</w:t>
      </w:r>
      <w:r>
        <w:rPr>
          <w:rFonts w:hint="default" w:ascii="Times New Roman" w:hAnsi="Times New Roman" w:cs="Times New Roman"/>
          <w:bCs/>
          <w:sz w:val="18"/>
          <w:szCs w:val="21"/>
        </w:rPr>
        <w:t>①规模以上加工企业是指主营业务收入2000万元及以上的企业；</w:t>
      </w:r>
    </w:p>
    <w:p w14:paraId="6AB7F361">
      <w:pPr>
        <w:pStyle w:val="2"/>
        <w:ind w:firstLine="360" w:firstLineChars="200"/>
        <w:rPr>
          <w:rFonts w:hint="default" w:ascii="Times New Roman" w:hAnsi="Times New Roman" w:cs="Times New Roman"/>
          <w:bCs/>
          <w:sz w:val="18"/>
          <w:szCs w:val="21"/>
        </w:rPr>
      </w:pPr>
      <w:r>
        <w:rPr>
          <w:rFonts w:hint="default" w:ascii="Times New Roman" w:hAnsi="Times New Roman" w:cs="Times New Roman"/>
          <w:bCs/>
          <w:sz w:val="18"/>
          <w:szCs w:val="16"/>
        </w:rPr>
        <w:t>②</w:t>
      </w:r>
      <w:r>
        <w:rPr>
          <w:rFonts w:hint="default" w:ascii="Times New Roman" w:hAnsi="Times New Roman" w:cs="Times New Roman"/>
          <w:bCs/>
          <w:sz w:val="18"/>
          <w:szCs w:val="21"/>
        </w:rPr>
        <w:t>农林牧渔服务包括种子种苗培育活动、畜牧良种繁殖活动、农业机械活动、农作物病虫害防治活动、畜禽粪污处理活动等；</w:t>
      </w:r>
    </w:p>
    <w:p w14:paraId="4D1A4E0D">
      <w:pPr>
        <w:pStyle w:val="2"/>
        <w:ind w:left="0" w:leftChars="0" w:firstLine="0" w:firstLineChars="0"/>
        <w:rPr>
          <w:rFonts w:hint="default" w:ascii="Times New Roman" w:hAnsi="Times New Roman" w:cs="Times New Roman"/>
          <w:bCs/>
          <w:sz w:val="18"/>
          <w:szCs w:val="21"/>
        </w:rPr>
      </w:pPr>
      <w:r>
        <w:rPr>
          <w:rFonts w:hint="default" w:ascii="Times New Roman" w:hAnsi="Times New Roman" w:cs="Times New Roman"/>
          <w:bCs/>
          <w:sz w:val="18"/>
          <w:szCs w:val="21"/>
        </w:rPr>
        <w:t xml:space="preserve">    ③批发零售仓储运输服务从业主体是指为优势特色产业发展提供批发、零售、仓储、运输服务等各类主体，如果该主体服务涉及多个产业，营业额只填写涉及主导产业的部分。</w:t>
      </w:r>
    </w:p>
    <w:p w14:paraId="6AD41C55"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20"/>
          <w:highlight w:val="yellow"/>
        </w:rPr>
        <w:br w:type="page"/>
      </w:r>
    </w:p>
    <w:tbl>
      <w:tblPr>
        <w:tblStyle w:val="7"/>
        <w:tblW w:w="8906" w:type="dxa"/>
        <w:tblInd w:w="-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470"/>
        <w:gridCol w:w="1264"/>
        <w:gridCol w:w="2146"/>
        <w:gridCol w:w="1151"/>
        <w:gridCol w:w="683"/>
      </w:tblGrid>
      <w:tr w14:paraId="4140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D75093">
            <w:pPr>
              <w:widowControl/>
              <w:spacing w:line="400" w:lineRule="exact"/>
              <w:jc w:val="both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  <w:p w14:paraId="2AD49AEF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0E5701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b/>
                <w:bCs/>
                <w:kern w:val="0"/>
                <w:sz w:val="32"/>
                <w:szCs w:val="32"/>
              </w:rPr>
              <w:t>申报产业项目建设县（市、区）基本情况表</w:t>
            </w:r>
          </w:p>
          <w:p w14:paraId="656016EF">
            <w:pPr>
              <w:pStyle w:val="2"/>
              <w:ind w:firstLine="402" w:firstLineChars="20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（本表由产业集群建设县市区逐个填写）</w:t>
            </w:r>
          </w:p>
        </w:tc>
      </w:tr>
      <w:tr w14:paraId="2D26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662" w:type="dxa"/>
            <w:gridSpan w:val="2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3BDB0C5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县（市、区）集群建设工作联系人：</w:t>
            </w:r>
          </w:p>
          <w:p w14:paraId="03B932A7"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联系方式（手机）: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AAFDC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9496F5D">
            <w:pPr>
              <w:widowControl/>
              <w:ind w:firstLine="201" w:firstLineChars="100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填表人:</w:t>
            </w:r>
          </w:p>
          <w:p w14:paraId="39DC42CF">
            <w:pPr>
              <w:ind w:firstLine="201" w:firstLineChars="1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填表日期：</w:t>
            </w:r>
          </w:p>
        </w:tc>
      </w:tr>
      <w:tr w14:paraId="308E7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662" w:type="dxa"/>
            <w:gridSpan w:val="2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CB8F46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B6F22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Merge w:val="continue"/>
            <w:tcBorders>
              <w:left w:val="nil"/>
              <w:bottom w:val="nil"/>
              <w:right w:val="nil"/>
            </w:tcBorders>
            <w:noWrap w:val="0"/>
            <w:vAlign w:val="bottom"/>
          </w:tcPr>
          <w:p w14:paraId="70AA521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B99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1EE05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BAE6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内容/数量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D55D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C02F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53A7B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8CA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在产业集群中的功能定位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（最多填2项）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E3DE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2D6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2EA6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4EA52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F0DB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  <w:t>申报产业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723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种植业、渔业填报：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申报产业标准化种植</w:t>
            </w:r>
          </w:p>
          <w:p w14:paraId="74F4B4D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（养殖）基地面积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470F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AB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万亩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、亿袋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013F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53C4F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C7B7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DD2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畜禽业填报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D1D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存栏量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3D4B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42D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万头/羽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8EBF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43D64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AB2E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FEE2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398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出栏量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E11D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C7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0175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077B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F8D9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AEFE"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申报产业全产业链产值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0524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88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亿元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622F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21C0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544E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40ED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其中：一产产值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BB8E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2D9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DEA4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74A4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D9A4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B652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二产产值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101E1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27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A98D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419D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ECDD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F34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三产产值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2605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94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42AD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375EA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D447"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E265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农产品加工转化率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7B0D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F59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4E9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4E84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C14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经营主体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B7D6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从事主导产业的县级及以上龙头企业数量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F35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81B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1195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3EA5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137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0E02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从事主导产业的国家级龙头企业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3E79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FE7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2CB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5C7A1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C06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EFA1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从事申报产业的省级龙头企业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E091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55A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2AE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0D19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35D8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0DC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从事申报产业的农民合作社数量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A7B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19D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609F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26E9F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36F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4692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从事申报产业的家庭农场数量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E7B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25E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D469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5402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675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联农带农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732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订单农业数量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92DB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80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万亩/万头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/万袋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BD3F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316F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293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1D5E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订单农业从业人数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476F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74E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万人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DA63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18DAA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0D3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DA4F">
            <w:pPr>
              <w:widowControl/>
              <w:jc w:val="left"/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县域内从事申报产业的农户数量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B518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020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万户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2CD6B4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200E8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34C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333E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其中：从事二三产业的农户数量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7EB0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35C9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6DB4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0F6B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81F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B6B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县域内从事申报产业的农民人均可支配收入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1C34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381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136A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54FE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EFB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科技创新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FCD8"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新品种新技术研发引进推广经费支出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32D2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10C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F8D2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06BE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E95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1B6D"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建设信息化平台数量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79BB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9E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6813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3910E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5CD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8411"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农业专业技术人员数量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7D63">
            <w:pPr>
              <w:widowControl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4B0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D30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6710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4E7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品牌建设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E67CB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绿色食品和有机产品认证面积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12C430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999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亩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、袋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697A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3206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FD4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E6A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绿色食品和有机产品认证个数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CE8A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9A3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7D079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1EBAB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087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DFA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获得地理标志保护农产品认证数量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C1B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8A1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0369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2727B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D67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支持保障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4C8A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用地扶持政策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8435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64297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5730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C39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财政金融扶持政策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A62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33D1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6394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1EE5">
            <w:pPr>
              <w:widowControl/>
              <w:jc w:val="left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人才扶持政策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478D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2839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008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80F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科技等其他扶持政策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B2FA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34ADE199">
      <w:pPr>
        <w:pStyle w:val="2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</w:p>
    <w:p w14:paraId="3E475327">
      <w:pPr>
        <w:pStyle w:val="2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  <w:lang w:eastAsia="zh-CN"/>
        </w:rPr>
      </w:pPr>
    </w:p>
    <w:p w14:paraId="33E31790">
      <w:pPr>
        <w:tabs>
          <w:tab w:val="left" w:pos="1978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12E7562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p w14:paraId="029C6FBF">
      <w:pPr>
        <w:pStyle w:val="4"/>
        <w:spacing w:before="310" w:line="219" w:lineRule="auto"/>
        <w:ind w:firstLine="3008" w:firstLineChars="700"/>
        <w:jc w:val="both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pacing w:val="-6"/>
          <w:sz w:val="44"/>
          <w:szCs w:val="44"/>
          <w:lang w:val="en-US" w:eastAsia="zh-CN"/>
        </w:rPr>
        <w:t>（长白山黑木耳）</w:t>
      </w:r>
      <w:r>
        <w:rPr>
          <w:rFonts w:hint="default" w:ascii="Times New Roman" w:hAnsi="Times New Roman" w:cs="Times New Roman"/>
          <w:b/>
          <w:bCs/>
          <w:spacing w:val="-6"/>
          <w:sz w:val="44"/>
          <w:szCs w:val="44"/>
        </w:rPr>
        <w:t>产业集群</w:t>
      </w:r>
      <w:r>
        <w:rPr>
          <w:rFonts w:hint="default" w:ascii="Times New Roman" w:hAnsi="Times New Roman" w:cs="Times New Roman"/>
          <w:b/>
          <w:bCs/>
          <w:spacing w:val="-6"/>
          <w:sz w:val="44"/>
          <w:szCs w:val="44"/>
          <w:lang w:eastAsia="zh-CN"/>
        </w:rPr>
        <w:t>申报</w:t>
      </w:r>
      <w:r>
        <w:rPr>
          <w:rFonts w:hint="default" w:ascii="Times New Roman" w:hAnsi="Times New Roman" w:cs="Times New Roman"/>
          <w:b/>
          <w:bCs/>
          <w:spacing w:val="-6"/>
          <w:sz w:val="44"/>
          <w:szCs w:val="44"/>
        </w:rPr>
        <w:t>项目情况调度表</w:t>
      </w:r>
    </w:p>
    <w:p w14:paraId="321A11C7">
      <w:pPr>
        <w:pStyle w:val="4"/>
        <w:spacing w:before="75" w:line="220" w:lineRule="auto"/>
        <w:jc w:val="both"/>
        <w:rPr>
          <w:rFonts w:hint="default" w:ascii="Times New Roman" w:hAnsi="Times New Roman" w:cs="Times New Roman"/>
          <w:sz w:val="23"/>
          <w:szCs w:val="23"/>
        </w:rPr>
      </w:pPr>
    </w:p>
    <w:p w14:paraId="20A96E99">
      <w:pPr>
        <w:pStyle w:val="4"/>
        <w:spacing w:before="197" w:line="219" w:lineRule="auto"/>
        <w:ind w:left="104"/>
        <w:rPr>
          <w:rFonts w:hint="default" w:ascii="Times New Roman" w:hAnsi="Times New Roman" w:cs="Times New Roman"/>
          <w:b/>
          <w:bCs/>
          <w:sz w:val="23"/>
          <w:szCs w:val="23"/>
        </w:rPr>
      </w:pPr>
      <w:r>
        <w:rPr>
          <w:rFonts w:hint="default" w:ascii="Times New Roman" w:hAnsi="Times New Roman" w:cs="Times New Roman"/>
          <w:spacing w:val="-1"/>
          <w:sz w:val="23"/>
          <w:szCs w:val="23"/>
        </w:rPr>
        <w:t>填报单位盖章：</w:t>
      </w:r>
      <w:r>
        <w:rPr>
          <w:rFonts w:hint="default" w:ascii="Times New Roman" w:hAnsi="Times New Roman" w:cs="Times New Roman"/>
          <w:spacing w:val="-1"/>
          <w:sz w:val="23"/>
          <w:szCs w:val="23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pacing w:val="-25"/>
          <w:sz w:val="23"/>
          <w:szCs w:val="23"/>
        </w:rPr>
        <w:t>单位：万元</w:t>
      </w:r>
    </w:p>
    <w:p w14:paraId="20F88F5C">
      <w:pPr>
        <w:spacing w:line="42" w:lineRule="auto"/>
        <w:rPr>
          <w:rFonts w:hint="default" w:ascii="Times New Roman" w:hAnsi="Times New Roman" w:cs="Times New Roman"/>
          <w:sz w:val="2"/>
        </w:rPr>
      </w:pPr>
    </w:p>
    <w:tbl>
      <w:tblPr>
        <w:tblStyle w:val="20"/>
        <w:tblW w:w="14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70"/>
        <w:gridCol w:w="650"/>
        <w:gridCol w:w="799"/>
        <w:gridCol w:w="739"/>
        <w:gridCol w:w="680"/>
        <w:gridCol w:w="920"/>
        <w:gridCol w:w="779"/>
        <w:gridCol w:w="637"/>
        <w:gridCol w:w="713"/>
        <w:gridCol w:w="825"/>
        <w:gridCol w:w="750"/>
        <w:gridCol w:w="625"/>
        <w:gridCol w:w="737"/>
        <w:gridCol w:w="738"/>
        <w:gridCol w:w="737"/>
        <w:gridCol w:w="5"/>
        <w:gridCol w:w="695"/>
        <w:gridCol w:w="713"/>
        <w:gridCol w:w="678"/>
        <w:gridCol w:w="864"/>
      </w:tblGrid>
      <w:tr w14:paraId="59D0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7" w:hRule="atLeast"/>
        </w:trPr>
        <w:tc>
          <w:tcPr>
            <w:tcW w:w="49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09982CD3">
            <w:pPr>
              <w:spacing w:before="150" w:line="217" w:lineRule="auto"/>
              <w:ind w:left="68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0"/>
                <w:szCs w:val="20"/>
              </w:rPr>
              <w:t>序</w:t>
            </w:r>
            <w:r>
              <w:rPr>
                <w:rFonts w:hint="default" w:ascii="Times New Roman" w:hAnsi="Times New Roman" w:eastAsia="宋体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0"/>
                <w:szCs w:val="20"/>
              </w:rPr>
              <w:t>号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noWrap w:val="0"/>
            <w:vAlign w:val="top"/>
          </w:tcPr>
          <w:p w14:paraId="6C61F965">
            <w:pPr>
              <w:pStyle w:val="21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41F31A4D">
            <w:pPr>
              <w:pStyle w:val="21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3CE8F298">
            <w:pPr>
              <w:spacing w:before="65" w:line="301" w:lineRule="exact"/>
              <w:ind w:left="1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4"/>
                <w:position w:val="7"/>
                <w:sz w:val="20"/>
                <w:szCs w:val="20"/>
              </w:rPr>
              <w:t>项目</w:t>
            </w:r>
          </w:p>
          <w:p w14:paraId="2BCF654B">
            <w:pPr>
              <w:spacing w:line="220" w:lineRule="auto"/>
              <w:ind w:left="1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建设</w:t>
            </w:r>
          </w:p>
          <w:p w14:paraId="70CFC6FB">
            <w:pPr>
              <w:spacing w:before="70" w:line="220" w:lineRule="auto"/>
              <w:ind w:left="1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noWrap w:val="0"/>
            <w:vAlign w:val="top"/>
          </w:tcPr>
          <w:p w14:paraId="5E6EA218">
            <w:pPr>
              <w:pStyle w:val="21"/>
              <w:spacing w:line="325" w:lineRule="auto"/>
              <w:rPr>
                <w:rFonts w:hint="default" w:ascii="Times New Roman" w:hAnsi="Times New Roman" w:cs="Times New Roman"/>
              </w:rPr>
            </w:pPr>
          </w:p>
          <w:p w14:paraId="7A9A8F47">
            <w:pPr>
              <w:pStyle w:val="21"/>
              <w:spacing w:line="326" w:lineRule="auto"/>
              <w:rPr>
                <w:rFonts w:hint="default" w:ascii="Times New Roman" w:hAnsi="Times New Roman" w:cs="Times New Roman"/>
              </w:rPr>
            </w:pPr>
          </w:p>
          <w:p w14:paraId="73F2275A">
            <w:pPr>
              <w:spacing w:before="65" w:line="255" w:lineRule="auto"/>
              <w:ind w:left="112" w:right="9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noWrap w:val="0"/>
            <w:vAlign w:val="top"/>
          </w:tcPr>
          <w:p w14:paraId="59BAA1F3">
            <w:pPr>
              <w:spacing w:before="251" w:line="221" w:lineRule="auto"/>
              <w:ind w:left="19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建设</w:t>
            </w:r>
          </w:p>
          <w:p w14:paraId="21BFD6AC">
            <w:pPr>
              <w:spacing w:before="80" w:line="220" w:lineRule="auto"/>
              <w:ind w:left="19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0"/>
                <w:szCs w:val="20"/>
              </w:rPr>
              <w:t>性质</w:t>
            </w:r>
          </w:p>
          <w:p w14:paraId="524D9C38">
            <w:pPr>
              <w:spacing w:before="61" w:line="220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0"/>
                <w:szCs w:val="20"/>
              </w:rPr>
              <w:t>(新建</w:t>
            </w:r>
            <w:r>
              <w:rPr>
                <w:rFonts w:hint="default" w:ascii="Times New Roman" w:hAnsi="Times New Roman" w:eastAsia="宋体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0"/>
                <w:szCs w:val="20"/>
              </w:rPr>
              <w:t>、</w:t>
            </w:r>
          </w:p>
          <w:p w14:paraId="6687442E">
            <w:pPr>
              <w:spacing w:before="81" w:line="220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9"/>
                <w:sz w:val="20"/>
                <w:szCs w:val="20"/>
              </w:rPr>
              <w:t>续</w:t>
            </w:r>
            <w:r>
              <w:rPr>
                <w:rFonts w:hint="default" w:ascii="Times New Roman" w:hAnsi="Times New Roman" w:eastAsia="宋体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9"/>
                <w:sz w:val="20"/>
                <w:szCs w:val="20"/>
              </w:rPr>
              <w:t>建</w:t>
            </w:r>
            <w:r>
              <w:rPr>
                <w:rFonts w:hint="default" w:ascii="Times New Roman" w:hAnsi="Times New Roman" w:eastAsia="宋体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9"/>
                <w:sz w:val="20"/>
                <w:szCs w:val="20"/>
              </w:rPr>
              <w:t>、</w:t>
            </w:r>
          </w:p>
          <w:p w14:paraId="39C93446">
            <w:pPr>
              <w:spacing w:before="71" w:line="219" w:lineRule="auto"/>
              <w:ind w:left="14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sz w:val="20"/>
                <w:szCs w:val="20"/>
              </w:rPr>
              <w:t>筹划)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noWrap w:val="0"/>
            <w:vAlign w:val="top"/>
          </w:tcPr>
          <w:p w14:paraId="30DA9E17">
            <w:pPr>
              <w:pStyle w:val="21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554F4319">
            <w:pPr>
              <w:pStyle w:val="21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2ABCFB7C">
            <w:pPr>
              <w:spacing w:before="65" w:line="264" w:lineRule="auto"/>
              <w:ind w:left="163" w:right="132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8"/>
                <w:sz w:val="20"/>
                <w:szCs w:val="20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0"/>
                <w:szCs w:val="20"/>
              </w:rPr>
              <w:t>所在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31"/>
                <w:w w:val="129"/>
                <w:sz w:val="20"/>
                <w:szCs w:val="20"/>
              </w:rPr>
              <w:t>地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noWrap w:val="0"/>
            <w:vAlign w:val="top"/>
          </w:tcPr>
          <w:p w14:paraId="777421FA">
            <w:pPr>
              <w:pStyle w:val="21"/>
              <w:spacing w:line="326" w:lineRule="auto"/>
              <w:rPr>
                <w:rFonts w:hint="default" w:ascii="Times New Roman" w:hAnsi="Times New Roman" w:cs="Times New Roman"/>
              </w:rPr>
            </w:pPr>
          </w:p>
          <w:p w14:paraId="2C7D14A4">
            <w:pPr>
              <w:pStyle w:val="21"/>
              <w:spacing w:line="326" w:lineRule="auto"/>
              <w:rPr>
                <w:rFonts w:hint="default" w:ascii="Times New Roman" w:hAnsi="Times New Roman" w:cs="Times New Roman"/>
              </w:rPr>
            </w:pPr>
          </w:p>
          <w:p w14:paraId="10C59A0E">
            <w:pPr>
              <w:spacing w:before="65" w:line="252" w:lineRule="auto"/>
              <w:ind w:left="134" w:right="13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8"/>
                <w:sz w:val="20"/>
                <w:szCs w:val="20"/>
              </w:rPr>
              <w:t>建设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noWrap w:val="0"/>
            <w:vAlign w:val="top"/>
          </w:tcPr>
          <w:p w14:paraId="42A3919E">
            <w:pPr>
              <w:pStyle w:val="21"/>
              <w:spacing w:line="250" w:lineRule="auto"/>
              <w:rPr>
                <w:rFonts w:hint="default" w:ascii="Times New Roman" w:hAnsi="Times New Roman" w:cs="Times New Roman"/>
              </w:rPr>
            </w:pPr>
          </w:p>
          <w:p w14:paraId="2C9B0D2F">
            <w:pPr>
              <w:pStyle w:val="21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1D70354D">
            <w:pPr>
              <w:spacing w:before="65" w:line="261" w:lineRule="auto"/>
              <w:ind w:left="154" w:right="166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0"/>
                <w:szCs w:val="20"/>
              </w:rPr>
              <w:t>项目建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0"/>
                <w:szCs w:val="20"/>
              </w:rPr>
              <w:t>设起止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43"/>
                <w:sz w:val="20"/>
                <w:szCs w:val="20"/>
              </w:rPr>
              <w:t>年限</w:t>
            </w:r>
          </w:p>
        </w:tc>
        <w:tc>
          <w:tcPr>
            <w:tcW w:w="3704" w:type="dxa"/>
            <w:gridSpan w:val="5"/>
            <w:noWrap w:val="0"/>
            <w:vAlign w:val="top"/>
          </w:tcPr>
          <w:p w14:paraId="312F3122">
            <w:pPr>
              <w:spacing w:before="231" w:line="220" w:lineRule="auto"/>
              <w:ind w:left="134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0"/>
                <w:szCs w:val="20"/>
              </w:rPr>
              <w:t>项目前期工作情况</w:t>
            </w:r>
          </w:p>
        </w:tc>
        <w:tc>
          <w:tcPr>
            <w:tcW w:w="4928" w:type="dxa"/>
            <w:gridSpan w:val="8"/>
            <w:noWrap w:val="0"/>
            <w:vAlign w:val="top"/>
          </w:tcPr>
          <w:p w14:paraId="66B13278">
            <w:pPr>
              <w:spacing w:before="231" w:line="220" w:lineRule="auto"/>
              <w:ind w:left="197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0"/>
                <w:szCs w:val="20"/>
              </w:rPr>
              <w:t>项目投资情况</w:t>
            </w:r>
          </w:p>
        </w:tc>
        <w:tc>
          <w:tcPr>
            <w:tcW w:w="864" w:type="dxa"/>
            <w:tcBorders>
              <w:bottom w:val="nil"/>
            </w:tcBorders>
            <w:noWrap w:val="0"/>
            <w:vAlign w:val="top"/>
          </w:tcPr>
          <w:p w14:paraId="6EC25DE3">
            <w:pPr>
              <w:pStyle w:val="21"/>
              <w:spacing w:line="322" w:lineRule="auto"/>
              <w:rPr>
                <w:rFonts w:hint="default" w:ascii="Times New Roman" w:hAnsi="Times New Roman" w:cs="Times New Roman"/>
              </w:rPr>
            </w:pPr>
          </w:p>
          <w:p w14:paraId="14528193">
            <w:pPr>
              <w:pStyle w:val="21"/>
              <w:spacing w:line="322" w:lineRule="auto"/>
              <w:rPr>
                <w:rFonts w:hint="default" w:ascii="Times New Roman" w:hAnsi="Times New Roman" w:cs="Times New Roman"/>
              </w:rPr>
            </w:pPr>
          </w:p>
          <w:p w14:paraId="23A28039">
            <w:pPr>
              <w:spacing w:before="65" w:line="258" w:lineRule="auto"/>
              <w:ind w:left="132" w:right="12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及电话</w:t>
            </w:r>
          </w:p>
        </w:tc>
      </w:tr>
      <w:tr w14:paraId="7BF06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9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218BD8C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noWrap w:val="0"/>
            <w:vAlign w:val="top"/>
          </w:tcPr>
          <w:p w14:paraId="109805C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noWrap w:val="0"/>
            <w:vAlign w:val="top"/>
          </w:tcPr>
          <w:p w14:paraId="68B8A8C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noWrap w:val="0"/>
            <w:vAlign w:val="top"/>
          </w:tcPr>
          <w:p w14:paraId="69952654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noWrap w:val="0"/>
            <w:vAlign w:val="top"/>
          </w:tcPr>
          <w:p w14:paraId="3FA8576B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noWrap w:val="0"/>
            <w:vAlign w:val="top"/>
          </w:tcPr>
          <w:p w14:paraId="24FD8AB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noWrap w:val="0"/>
            <w:vAlign w:val="top"/>
          </w:tcPr>
          <w:p w14:paraId="5C03347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Merge w:val="restart"/>
            <w:noWrap w:val="0"/>
            <w:vAlign w:val="top"/>
          </w:tcPr>
          <w:p w14:paraId="0E4A5522">
            <w:pPr>
              <w:spacing w:before="75" w:line="268" w:lineRule="auto"/>
              <w:ind w:left="164" w:right="136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</w:rPr>
              <w:t>可研(申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0"/>
                <w:szCs w:val="20"/>
              </w:rPr>
              <w:t>请报告)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0"/>
                <w:szCs w:val="20"/>
              </w:rPr>
              <w:t>批复(核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0"/>
                <w:szCs w:val="20"/>
              </w:rPr>
              <w:t>准)文号</w:t>
            </w:r>
          </w:p>
        </w:tc>
        <w:tc>
          <w:tcPr>
            <w:tcW w:w="637" w:type="dxa"/>
            <w:vMerge w:val="restart"/>
            <w:noWrap w:val="0"/>
            <w:vAlign w:val="top"/>
          </w:tcPr>
          <w:p w14:paraId="4D7C3867">
            <w:pPr>
              <w:pStyle w:val="21"/>
              <w:spacing w:line="313" w:lineRule="auto"/>
              <w:rPr>
                <w:rFonts w:hint="default" w:ascii="Times New Roman" w:hAnsi="Times New Roman" w:cs="Times New Roman"/>
              </w:rPr>
            </w:pPr>
          </w:p>
          <w:p w14:paraId="19C5177A">
            <w:pPr>
              <w:spacing w:before="65" w:line="262" w:lineRule="auto"/>
              <w:ind w:left="95" w:right="111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规划选址文号</w:t>
            </w:r>
          </w:p>
        </w:tc>
        <w:tc>
          <w:tcPr>
            <w:tcW w:w="713" w:type="dxa"/>
            <w:vMerge w:val="restart"/>
            <w:noWrap w:val="0"/>
            <w:vAlign w:val="top"/>
          </w:tcPr>
          <w:p w14:paraId="4BE41B28">
            <w:pPr>
              <w:pStyle w:val="21"/>
              <w:spacing w:line="311" w:lineRule="auto"/>
              <w:rPr>
                <w:rFonts w:hint="default" w:ascii="Times New Roman" w:hAnsi="Times New Roman" w:cs="Times New Roman"/>
              </w:rPr>
            </w:pPr>
          </w:p>
          <w:p w14:paraId="08BA4EFA">
            <w:pPr>
              <w:spacing w:before="65" w:line="262" w:lineRule="auto"/>
              <w:ind w:left="106" w:right="12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土地批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0"/>
                <w:szCs w:val="20"/>
              </w:rPr>
              <w:t>复文号</w:t>
            </w:r>
          </w:p>
        </w:tc>
        <w:tc>
          <w:tcPr>
            <w:tcW w:w="825" w:type="dxa"/>
            <w:vMerge w:val="restart"/>
            <w:noWrap w:val="0"/>
            <w:vAlign w:val="top"/>
          </w:tcPr>
          <w:p w14:paraId="70FDCC8A">
            <w:pPr>
              <w:pStyle w:val="21"/>
              <w:spacing w:line="320" w:lineRule="auto"/>
              <w:rPr>
                <w:rFonts w:hint="default" w:ascii="Times New Roman" w:hAnsi="Times New Roman" w:cs="Times New Roman"/>
              </w:rPr>
            </w:pPr>
          </w:p>
          <w:p w14:paraId="3D9B77CC">
            <w:pPr>
              <w:spacing w:before="65" w:line="258" w:lineRule="auto"/>
              <w:ind w:left="107" w:right="11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环评批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0"/>
                <w:szCs w:val="20"/>
              </w:rPr>
              <w:t>复文号</w:t>
            </w:r>
          </w:p>
        </w:tc>
        <w:tc>
          <w:tcPr>
            <w:tcW w:w="750" w:type="dxa"/>
            <w:vMerge w:val="restart"/>
            <w:noWrap w:val="0"/>
            <w:vAlign w:val="top"/>
          </w:tcPr>
          <w:p w14:paraId="06D5DC8C">
            <w:pPr>
              <w:spacing w:before="237" w:line="310" w:lineRule="exact"/>
              <w:ind w:left="19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position w:val="8"/>
                <w:sz w:val="20"/>
                <w:szCs w:val="20"/>
              </w:rPr>
              <w:t>节能</w:t>
            </w:r>
          </w:p>
          <w:p w14:paraId="59A16251">
            <w:pPr>
              <w:spacing w:line="220" w:lineRule="auto"/>
              <w:ind w:left="19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审查</w:t>
            </w:r>
          </w:p>
          <w:p w14:paraId="793492B8">
            <w:pPr>
              <w:spacing w:before="71" w:line="219" w:lineRule="auto"/>
              <w:ind w:left="19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0"/>
                <w:szCs w:val="20"/>
              </w:rPr>
              <w:t>意见</w:t>
            </w:r>
          </w:p>
        </w:tc>
        <w:tc>
          <w:tcPr>
            <w:tcW w:w="625" w:type="dxa"/>
            <w:vMerge w:val="restart"/>
            <w:noWrap w:val="0"/>
            <w:vAlign w:val="top"/>
          </w:tcPr>
          <w:p w14:paraId="3CD294B6">
            <w:pPr>
              <w:pStyle w:val="21"/>
              <w:spacing w:line="322" w:lineRule="auto"/>
              <w:rPr>
                <w:rFonts w:hint="default" w:ascii="Times New Roman" w:hAnsi="Times New Roman" w:cs="Times New Roman"/>
              </w:rPr>
            </w:pPr>
          </w:p>
          <w:p w14:paraId="342B8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 w:firstLine="0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eastAsia="zh-CN"/>
              </w:rPr>
              <w:t>计划总投资</w:t>
            </w:r>
          </w:p>
        </w:tc>
        <w:tc>
          <w:tcPr>
            <w:tcW w:w="221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7C5AC">
            <w:pPr>
              <w:spacing w:before="228" w:line="220" w:lineRule="auto"/>
              <w:ind w:left="159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0"/>
                <w:szCs w:val="20"/>
              </w:rPr>
              <w:t>其中：</w:t>
            </w:r>
          </w:p>
          <w:p w14:paraId="401FA2D5">
            <w:pPr>
              <w:spacing w:before="63" w:line="221" w:lineRule="auto"/>
              <w:ind w:left="359"/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3FC444C2">
            <w:pPr>
              <w:spacing w:before="230" w:line="221" w:lineRule="auto"/>
              <w:ind w:left="159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目前已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eastAsia="zh-CN"/>
              </w:rPr>
              <w:t>投资</w:t>
            </w:r>
          </w:p>
          <w:p w14:paraId="63B4F993">
            <w:pPr>
              <w:spacing w:before="63" w:line="221" w:lineRule="auto"/>
              <w:ind w:left="359"/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noWrap w:val="0"/>
            <w:vAlign w:val="top"/>
          </w:tcPr>
          <w:p w14:paraId="24F6BB8F">
            <w:pPr>
              <w:spacing w:before="130" w:line="183" w:lineRule="auto"/>
              <w:ind w:left="20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val="en-US" w:eastAsia="zh-CN"/>
              </w:rPr>
              <w:t>5</w:t>
            </w:r>
          </w:p>
          <w:p w14:paraId="7A3559A3">
            <w:pPr>
              <w:spacing w:before="71" w:line="211" w:lineRule="auto"/>
              <w:ind w:left="30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eastAsia="zh-CN"/>
              </w:rPr>
              <w:t>已完成投资</w:t>
            </w:r>
          </w:p>
        </w:tc>
        <w:tc>
          <w:tcPr>
            <w:tcW w:w="678" w:type="dxa"/>
            <w:vMerge w:val="restart"/>
            <w:noWrap w:val="0"/>
            <w:vAlign w:val="top"/>
          </w:tcPr>
          <w:p w14:paraId="2942A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</w:pPr>
          </w:p>
          <w:p w14:paraId="3ABA4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val="en-US" w:eastAsia="zh-CN"/>
              </w:rPr>
              <w:t>6</w:t>
            </w:r>
          </w:p>
          <w:p w14:paraId="38369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  <w:t>计划投资</w:t>
            </w:r>
          </w:p>
        </w:tc>
        <w:tc>
          <w:tcPr>
            <w:tcW w:w="864" w:type="dxa"/>
            <w:vMerge w:val="restart"/>
            <w:tcBorders>
              <w:top w:val="nil"/>
            </w:tcBorders>
            <w:noWrap w:val="0"/>
            <w:vAlign w:val="top"/>
          </w:tcPr>
          <w:p w14:paraId="09545BE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  <w:tr w14:paraId="5AE56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5" w:type="dxa"/>
            <w:vMerge w:val="continue"/>
            <w:noWrap w:val="0"/>
            <w:textDirection w:val="tbRlV"/>
            <w:vAlign w:val="top"/>
          </w:tcPr>
          <w:p w14:paraId="511952E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vMerge w:val="continue"/>
            <w:noWrap w:val="0"/>
            <w:vAlign w:val="top"/>
          </w:tcPr>
          <w:p w14:paraId="5812FEEC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vMerge w:val="continue"/>
            <w:noWrap w:val="0"/>
            <w:vAlign w:val="top"/>
          </w:tcPr>
          <w:p w14:paraId="47F64D1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Merge w:val="continue"/>
            <w:noWrap w:val="0"/>
            <w:vAlign w:val="top"/>
          </w:tcPr>
          <w:p w14:paraId="361A27F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 w14:paraId="3B82A17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noWrap w:val="0"/>
            <w:vAlign w:val="top"/>
          </w:tcPr>
          <w:p w14:paraId="08331DF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vMerge w:val="continue"/>
            <w:noWrap w:val="0"/>
            <w:vAlign w:val="top"/>
          </w:tcPr>
          <w:p w14:paraId="55E1044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Merge w:val="continue"/>
            <w:noWrap w:val="0"/>
            <w:vAlign w:val="top"/>
          </w:tcPr>
          <w:p w14:paraId="31B0B0C4">
            <w:pPr>
              <w:spacing w:before="75" w:line="268" w:lineRule="auto"/>
              <w:ind w:left="164" w:right="136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 w14:paraId="38023CF1">
            <w:pPr>
              <w:spacing w:before="65" w:line="262" w:lineRule="auto"/>
              <w:ind w:left="95" w:right="111"/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noWrap w:val="0"/>
            <w:vAlign w:val="top"/>
          </w:tcPr>
          <w:p w14:paraId="4E42E7E4">
            <w:pPr>
              <w:spacing w:before="65" w:line="262" w:lineRule="auto"/>
              <w:ind w:left="106" w:right="120"/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0EE5F3E0">
            <w:pPr>
              <w:spacing w:before="65" w:line="258" w:lineRule="auto"/>
              <w:ind w:left="107" w:right="118"/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noWrap w:val="0"/>
            <w:vAlign w:val="top"/>
          </w:tcPr>
          <w:p w14:paraId="51BA848C">
            <w:pPr>
              <w:spacing w:before="71" w:line="219" w:lineRule="auto"/>
              <w:ind w:left="198"/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noWrap w:val="0"/>
            <w:vAlign w:val="top"/>
          </w:tcPr>
          <w:p w14:paraId="1E61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 w:firstLine="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</w:tcBorders>
            <w:noWrap w:val="0"/>
            <w:vAlign w:val="top"/>
          </w:tcPr>
          <w:p w14:paraId="0E156E46">
            <w:pPr>
              <w:spacing w:before="75" w:line="268" w:lineRule="auto"/>
              <w:ind w:left="164" w:right="136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  <w:lang w:val="en-US" w:eastAsia="zh-CN"/>
              </w:rPr>
              <w:t>社会金融资金</w:t>
            </w:r>
          </w:p>
        </w:tc>
        <w:tc>
          <w:tcPr>
            <w:tcW w:w="7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9A9A2B7">
            <w:pPr>
              <w:spacing w:before="75" w:line="268" w:lineRule="auto"/>
              <w:ind w:left="164" w:right="136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  <w:lang w:eastAsia="zh-CN"/>
              </w:rPr>
              <w:t>省市县各级财政资金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855F7C">
            <w:pPr>
              <w:spacing w:before="75" w:line="268" w:lineRule="auto"/>
              <w:ind w:left="164" w:right="136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0"/>
                <w:szCs w:val="20"/>
                <w:lang w:eastAsia="zh-CN"/>
              </w:rPr>
              <w:t>企业自筹资金</w:t>
            </w:r>
          </w:p>
        </w:tc>
        <w:tc>
          <w:tcPr>
            <w:tcW w:w="70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53E8733">
            <w:pPr>
              <w:spacing w:before="63" w:line="221" w:lineRule="auto"/>
              <w:ind w:left="359"/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noWrap w:val="0"/>
            <w:vAlign w:val="top"/>
          </w:tcPr>
          <w:p w14:paraId="0A0F1F4B">
            <w:pPr>
              <w:spacing w:before="71" w:line="211" w:lineRule="auto"/>
              <w:ind w:left="300"/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noWrap w:val="0"/>
            <w:vAlign w:val="top"/>
          </w:tcPr>
          <w:p w14:paraId="7E5E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42984D8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  <w:tr w14:paraId="378E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95" w:type="dxa"/>
            <w:noWrap w:val="0"/>
            <w:vAlign w:val="top"/>
          </w:tcPr>
          <w:p w14:paraId="2B82271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noWrap w:val="0"/>
            <w:vAlign w:val="top"/>
          </w:tcPr>
          <w:p w14:paraId="4DEB4AA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noWrap w:val="0"/>
            <w:vAlign w:val="top"/>
          </w:tcPr>
          <w:p w14:paraId="3E632B5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 w14:paraId="2313109D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noWrap w:val="0"/>
            <w:vAlign w:val="top"/>
          </w:tcPr>
          <w:p w14:paraId="6CF6B4D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noWrap w:val="0"/>
            <w:vAlign w:val="top"/>
          </w:tcPr>
          <w:p w14:paraId="673E230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noWrap w:val="0"/>
            <w:vAlign w:val="top"/>
          </w:tcPr>
          <w:p w14:paraId="6F06D21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noWrap w:val="0"/>
            <w:vAlign w:val="top"/>
          </w:tcPr>
          <w:p w14:paraId="5E6B54B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noWrap w:val="0"/>
            <w:vAlign w:val="top"/>
          </w:tcPr>
          <w:p w14:paraId="0A483EA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03D5AA2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3DE023F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" w:type="dxa"/>
            <w:noWrap w:val="0"/>
            <w:vAlign w:val="top"/>
          </w:tcPr>
          <w:p w14:paraId="3CE0D3A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5" w:type="dxa"/>
            <w:noWrap w:val="0"/>
            <w:vAlign w:val="top"/>
          </w:tcPr>
          <w:p w14:paraId="6708095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654B828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top"/>
          </w:tcPr>
          <w:p w14:paraId="079CE98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B68E3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color="auto" w:sz="4" w:space="0"/>
            </w:tcBorders>
            <w:noWrap w:val="0"/>
            <w:vAlign w:val="top"/>
          </w:tcPr>
          <w:p w14:paraId="1AB42E4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42CD00F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  <w:noWrap w:val="0"/>
            <w:vAlign w:val="top"/>
          </w:tcPr>
          <w:p w14:paraId="78584D5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 w14:paraId="57FD9F3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  <w:tr w14:paraId="49532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95" w:type="dxa"/>
            <w:noWrap w:val="0"/>
            <w:vAlign w:val="top"/>
          </w:tcPr>
          <w:p w14:paraId="209AFB4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noWrap w:val="0"/>
            <w:vAlign w:val="top"/>
          </w:tcPr>
          <w:p w14:paraId="509F25F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noWrap w:val="0"/>
            <w:vAlign w:val="top"/>
          </w:tcPr>
          <w:p w14:paraId="2375E63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 w14:paraId="12BBE42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noWrap w:val="0"/>
            <w:vAlign w:val="top"/>
          </w:tcPr>
          <w:p w14:paraId="6B2DBC1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noWrap w:val="0"/>
            <w:vAlign w:val="top"/>
          </w:tcPr>
          <w:p w14:paraId="4F0C58A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noWrap w:val="0"/>
            <w:vAlign w:val="top"/>
          </w:tcPr>
          <w:p w14:paraId="0F68FC4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noWrap w:val="0"/>
            <w:vAlign w:val="top"/>
          </w:tcPr>
          <w:p w14:paraId="3399D53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noWrap w:val="0"/>
            <w:vAlign w:val="top"/>
          </w:tcPr>
          <w:p w14:paraId="08B5038D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5E2E9B7C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0CEFE51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" w:type="dxa"/>
            <w:noWrap w:val="0"/>
            <w:vAlign w:val="top"/>
          </w:tcPr>
          <w:p w14:paraId="6E2E314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5" w:type="dxa"/>
            <w:noWrap w:val="0"/>
            <w:vAlign w:val="top"/>
          </w:tcPr>
          <w:p w14:paraId="795FA83C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33A7F85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top"/>
          </w:tcPr>
          <w:p w14:paraId="28C4849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01846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color="auto" w:sz="4" w:space="0"/>
            </w:tcBorders>
            <w:noWrap w:val="0"/>
            <w:vAlign w:val="top"/>
          </w:tcPr>
          <w:p w14:paraId="160E8A7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666AF5D4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  <w:noWrap w:val="0"/>
            <w:vAlign w:val="top"/>
          </w:tcPr>
          <w:p w14:paraId="452DE7F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 w14:paraId="1DD143B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  <w:tr w14:paraId="57223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495" w:type="dxa"/>
            <w:noWrap w:val="0"/>
            <w:vAlign w:val="top"/>
          </w:tcPr>
          <w:p w14:paraId="3F105F8C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noWrap w:val="0"/>
            <w:vAlign w:val="top"/>
          </w:tcPr>
          <w:p w14:paraId="3CE5569B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noWrap w:val="0"/>
            <w:vAlign w:val="top"/>
          </w:tcPr>
          <w:p w14:paraId="13141BDD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 w14:paraId="0DD1253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noWrap w:val="0"/>
            <w:vAlign w:val="top"/>
          </w:tcPr>
          <w:p w14:paraId="695650A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noWrap w:val="0"/>
            <w:vAlign w:val="top"/>
          </w:tcPr>
          <w:p w14:paraId="73B653F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noWrap w:val="0"/>
            <w:vAlign w:val="top"/>
          </w:tcPr>
          <w:p w14:paraId="10ECC85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noWrap w:val="0"/>
            <w:vAlign w:val="top"/>
          </w:tcPr>
          <w:p w14:paraId="677A325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noWrap w:val="0"/>
            <w:vAlign w:val="top"/>
          </w:tcPr>
          <w:p w14:paraId="26BD9CAD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1315F31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71A52CEC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" w:type="dxa"/>
            <w:noWrap w:val="0"/>
            <w:vAlign w:val="top"/>
          </w:tcPr>
          <w:p w14:paraId="3B75BDC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5" w:type="dxa"/>
            <w:noWrap w:val="0"/>
            <w:vAlign w:val="top"/>
          </w:tcPr>
          <w:p w14:paraId="6B33E41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45C4597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top"/>
          </w:tcPr>
          <w:p w14:paraId="53C18D5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6BE94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color="auto" w:sz="4" w:space="0"/>
            </w:tcBorders>
            <w:noWrap w:val="0"/>
            <w:vAlign w:val="top"/>
          </w:tcPr>
          <w:p w14:paraId="3D73312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2ACFB4A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  <w:noWrap w:val="0"/>
            <w:vAlign w:val="top"/>
          </w:tcPr>
          <w:p w14:paraId="5AE886F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 w14:paraId="320BC85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  <w:tr w14:paraId="068F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495" w:type="dxa"/>
            <w:noWrap w:val="0"/>
            <w:vAlign w:val="top"/>
          </w:tcPr>
          <w:p w14:paraId="478E6EE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noWrap w:val="0"/>
            <w:vAlign w:val="top"/>
          </w:tcPr>
          <w:p w14:paraId="6E707B3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noWrap w:val="0"/>
            <w:vAlign w:val="top"/>
          </w:tcPr>
          <w:p w14:paraId="744C05C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 w14:paraId="7ECD73D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noWrap w:val="0"/>
            <w:vAlign w:val="top"/>
          </w:tcPr>
          <w:p w14:paraId="33CA3BA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noWrap w:val="0"/>
            <w:vAlign w:val="top"/>
          </w:tcPr>
          <w:p w14:paraId="640B3BA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noWrap w:val="0"/>
            <w:vAlign w:val="top"/>
          </w:tcPr>
          <w:p w14:paraId="214EE9AE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noWrap w:val="0"/>
            <w:vAlign w:val="top"/>
          </w:tcPr>
          <w:p w14:paraId="0AEAD904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noWrap w:val="0"/>
            <w:vAlign w:val="top"/>
          </w:tcPr>
          <w:p w14:paraId="159225E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2DF536E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0D81637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" w:type="dxa"/>
            <w:noWrap w:val="0"/>
            <w:vAlign w:val="top"/>
          </w:tcPr>
          <w:p w14:paraId="583869F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5" w:type="dxa"/>
            <w:noWrap w:val="0"/>
            <w:vAlign w:val="top"/>
          </w:tcPr>
          <w:p w14:paraId="09E0741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3CE6530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top"/>
          </w:tcPr>
          <w:p w14:paraId="529352EC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7534D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color="auto" w:sz="4" w:space="0"/>
            </w:tcBorders>
            <w:noWrap w:val="0"/>
            <w:vAlign w:val="top"/>
          </w:tcPr>
          <w:p w14:paraId="17234AA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7591E9C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  <w:noWrap w:val="0"/>
            <w:vAlign w:val="top"/>
          </w:tcPr>
          <w:p w14:paraId="639691C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 w14:paraId="5891070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  <w:tr w14:paraId="08FAE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95" w:type="dxa"/>
            <w:noWrap w:val="0"/>
            <w:vAlign w:val="top"/>
          </w:tcPr>
          <w:p w14:paraId="086F12A4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noWrap w:val="0"/>
            <w:vAlign w:val="top"/>
          </w:tcPr>
          <w:p w14:paraId="7152BE4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noWrap w:val="0"/>
            <w:vAlign w:val="top"/>
          </w:tcPr>
          <w:p w14:paraId="38FD4D4F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 w14:paraId="1B4CCCE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noWrap w:val="0"/>
            <w:vAlign w:val="top"/>
          </w:tcPr>
          <w:p w14:paraId="0AED635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noWrap w:val="0"/>
            <w:vAlign w:val="top"/>
          </w:tcPr>
          <w:p w14:paraId="37A332B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noWrap w:val="0"/>
            <w:vAlign w:val="top"/>
          </w:tcPr>
          <w:p w14:paraId="61932D0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noWrap w:val="0"/>
            <w:vAlign w:val="top"/>
          </w:tcPr>
          <w:p w14:paraId="303C8D6B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noWrap w:val="0"/>
            <w:vAlign w:val="top"/>
          </w:tcPr>
          <w:p w14:paraId="1A6EC384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44038E1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6996F37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" w:type="dxa"/>
            <w:noWrap w:val="0"/>
            <w:vAlign w:val="top"/>
          </w:tcPr>
          <w:p w14:paraId="6D89F82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5" w:type="dxa"/>
            <w:noWrap w:val="0"/>
            <w:vAlign w:val="top"/>
          </w:tcPr>
          <w:p w14:paraId="2ADE8BFB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326615D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top"/>
          </w:tcPr>
          <w:p w14:paraId="3ACE91A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CD449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color="auto" w:sz="4" w:space="0"/>
            </w:tcBorders>
            <w:noWrap w:val="0"/>
            <w:vAlign w:val="top"/>
          </w:tcPr>
          <w:p w14:paraId="2FBB14C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7D1A24D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  <w:noWrap w:val="0"/>
            <w:vAlign w:val="top"/>
          </w:tcPr>
          <w:p w14:paraId="15F7347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 w14:paraId="2BD6BC9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  <w:tr w14:paraId="035FF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95" w:type="dxa"/>
            <w:noWrap w:val="0"/>
            <w:vAlign w:val="top"/>
          </w:tcPr>
          <w:p w14:paraId="0A09377E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0" w:type="dxa"/>
            <w:noWrap w:val="0"/>
            <w:vAlign w:val="top"/>
          </w:tcPr>
          <w:p w14:paraId="7ED6FCAD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0" w:type="dxa"/>
            <w:noWrap w:val="0"/>
            <w:vAlign w:val="top"/>
          </w:tcPr>
          <w:p w14:paraId="05A39D0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noWrap w:val="0"/>
            <w:vAlign w:val="top"/>
          </w:tcPr>
          <w:p w14:paraId="3DA3906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9" w:type="dxa"/>
            <w:noWrap w:val="0"/>
            <w:vAlign w:val="top"/>
          </w:tcPr>
          <w:p w14:paraId="52A10A9D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0" w:type="dxa"/>
            <w:noWrap w:val="0"/>
            <w:vAlign w:val="top"/>
          </w:tcPr>
          <w:p w14:paraId="6E3C5475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0" w:type="dxa"/>
            <w:noWrap w:val="0"/>
            <w:vAlign w:val="top"/>
          </w:tcPr>
          <w:p w14:paraId="178382B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noWrap w:val="0"/>
            <w:vAlign w:val="top"/>
          </w:tcPr>
          <w:p w14:paraId="0F497921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7" w:type="dxa"/>
            <w:noWrap w:val="0"/>
            <w:vAlign w:val="top"/>
          </w:tcPr>
          <w:p w14:paraId="248378AC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42AAB127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 w14:paraId="235AFFD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0" w:type="dxa"/>
            <w:noWrap w:val="0"/>
            <w:vAlign w:val="top"/>
          </w:tcPr>
          <w:p w14:paraId="013C2FA9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5" w:type="dxa"/>
            <w:noWrap w:val="0"/>
            <w:vAlign w:val="top"/>
          </w:tcPr>
          <w:p w14:paraId="3B31DA02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06596D4A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8" w:type="dxa"/>
            <w:tcBorders>
              <w:right w:val="single" w:color="auto" w:sz="4" w:space="0"/>
            </w:tcBorders>
            <w:noWrap w:val="0"/>
            <w:vAlign w:val="top"/>
          </w:tcPr>
          <w:p w14:paraId="64BD4DB6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8F9460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5" w:type="dxa"/>
            <w:tcBorders>
              <w:left w:val="single" w:color="auto" w:sz="4" w:space="0"/>
            </w:tcBorders>
            <w:noWrap w:val="0"/>
            <w:vAlign w:val="top"/>
          </w:tcPr>
          <w:p w14:paraId="624AEB23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noWrap w:val="0"/>
            <w:vAlign w:val="top"/>
          </w:tcPr>
          <w:p w14:paraId="418E9CA4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  <w:noWrap w:val="0"/>
            <w:vAlign w:val="top"/>
          </w:tcPr>
          <w:p w14:paraId="5CBB059D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noWrap w:val="0"/>
            <w:vAlign w:val="top"/>
          </w:tcPr>
          <w:p w14:paraId="6A6C0D08">
            <w:pPr>
              <w:pStyle w:val="21"/>
              <w:rPr>
                <w:rFonts w:hint="default" w:ascii="Times New Roman" w:hAnsi="Times New Roman" w:cs="Times New Roman"/>
              </w:rPr>
            </w:pPr>
          </w:p>
        </w:tc>
      </w:tr>
    </w:tbl>
    <w:p w14:paraId="56B5FCEE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6840" w:h="11910"/>
          <w:pgMar w:top="1012" w:right="764" w:bottom="1136" w:left="715" w:header="0" w:footer="1009" w:gutter="0"/>
          <w:pgNumType w:fmt="decimal" w:start="1"/>
          <w:cols w:space="720" w:num="1"/>
        </w:sectPr>
      </w:pPr>
    </w:p>
    <w:p w14:paraId="52F3C82D">
      <w:pPr>
        <w:tabs>
          <w:tab w:val="left" w:pos="781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2C74">
    <w:pPr>
      <w:pStyle w:val="5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B75D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AB75D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5630942">
                          <w:pPr>
                            <w:pStyle w:val="5"/>
                            <w:rPr>
                              <w:rStyle w:val="11"/>
                            </w:rPr>
                          </w:pPr>
                        </w:p>
                        <w:p w14:paraId="256ED03D">
                          <w:pPr>
                            <w:rPr>
                              <w:rStyle w:val="11"/>
                            </w:rPr>
                          </w:pP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pPZA0gAAAAUBAAAPAAAAAAAAAAEAIAAAACIAAABkcnMvZG93bnJldi54bWxQ&#10;SwECFAAUAAAACACHTuJADoKSCsQBAACHAwAADgAAAAAAAAABACAAAAAh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630942">
                    <w:pPr>
                      <w:pStyle w:val="5"/>
                      <w:rPr>
                        <w:rStyle w:val="11"/>
                      </w:rPr>
                    </w:pPr>
                  </w:p>
                  <w:p w14:paraId="256ED03D">
                    <w:pPr>
                      <w:rPr>
                        <w:rStyle w:val="1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2C9D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</w:p>
  <w:p w14:paraId="2ED2E321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F548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F548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C7797">
    <w:pPr>
      <w:tabs>
        <w:tab w:val="left" w:pos="7609"/>
      </w:tabs>
      <w:spacing w:line="173" w:lineRule="auto"/>
      <w:ind w:left="7624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BCFC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BCFC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4"/>
        <w:szCs w:val="14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20E75">
    <w:pPr>
      <w:pStyle w:val="6"/>
    </w:pPr>
    <w:r>
      <w:br w:type="textWrapping"/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21"/>
    <w:rsid w:val="00044989"/>
    <w:rsid w:val="00076923"/>
    <w:rsid w:val="001F1A05"/>
    <w:rsid w:val="002D573C"/>
    <w:rsid w:val="003E35FD"/>
    <w:rsid w:val="004C66FF"/>
    <w:rsid w:val="0061137C"/>
    <w:rsid w:val="00806B9D"/>
    <w:rsid w:val="00B15AFA"/>
    <w:rsid w:val="00D41948"/>
    <w:rsid w:val="00DD7621"/>
    <w:rsid w:val="00FB7D51"/>
    <w:rsid w:val="024077CD"/>
    <w:rsid w:val="037D7ED2"/>
    <w:rsid w:val="05047B0D"/>
    <w:rsid w:val="0CFF4B4F"/>
    <w:rsid w:val="0DEE0487"/>
    <w:rsid w:val="15548053"/>
    <w:rsid w:val="17FAE612"/>
    <w:rsid w:val="199C5491"/>
    <w:rsid w:val="1A2B7DCB"/>
    <w:rsid w:val="1BFFA24E"/>
    <w:rsid w:val="1DDFAA90"/>
    <w:rsid w:val="1FCA0C4D"/>
    <w:rsid w:val="1FCCED70"/>
    <w:rsid w:val="213F4780"/>
    <w:rsid w:val="2445464A"/>
    <w:rsid w:val="278FBE1B"/>
    <w:rsid w:val="27F779A1"/>
    <w:rsid w:val="292F1856"/>
    <w:rsid w:val="2AA76AB2"/>
    <w:rsid w:val="2B624D9C"/>
    <w:rsid w:val="2DF0874A"/>
    <w:rsid w:val="2E7FBB54"/>
    <w:rsid w:val="2ECF30F9"/>
    <w:rsid w:val="2F084E18"/>
    <w:rsid w:val="2F76E2EA"/>
    <w:rsid w:val="2FAAB620"/>
    <w:rsid w:val="2FED035F"/>
    <w:rsid w:val="2FFE326F"/>
    <w:rsid w:val="30212E75"/>
    <w:rsid w:val="30E47DF2"/>
    <w:rsid w:val="313B1026"/>
    <w:rsid w:val="31A51FEC"/>
    <w:rsid w:val="33CE3254"/>
    <w:rsid w:val="33FD2574"/>
    <w:rsid w:val="34FD4E1C"/>
    <w:rsid w:val="353E4949"/>
    <w:rsid w:val="35B98F9A"/>
    <w:rsid w:val="36FF5BEE"/>
    <w:rsid w:val="37DAE2F6"/>
    <w:rsid w:val="39151FA2"/>
    <w:rsid w:val="3AAF6BCD"/>
    <w:rsid w:val="3AF195E4"/>
    <w:rsid w:val="3AFFDB5F"/>
    <w:rsid w:val="3BB442E5"/>
    <w:rsid w:val="3BEF59C4"/>
    <w:rsid w:val="3C8E17B1"/>
    <w:rsid w:val="3CDFF87D"/>
    <w:rsid w:val="3D651AF5"/>
    <w:rsid w:val="3DDDF62E"/>
    <w:rsid w:val="3DFE6715"/>
    <w:rsid w:val="3E9F199E"/>
    <w:rsid w:val="3EB38465"/>
    <w:rsid w:val="3EEB8D60"/>
    <w:rsid w:val="3F97EE2A"/>
    <w:rsid w:val="3FC3656C"/>
    <w:rsid w:val="3FC9C517"/>
    <w:rsid w:val="3FE833D7"/>
    <w:rsid w:val="3FEEFC60"/>
    <w:rsid w:val="3FEF0D7F"/>
    <w:rsid w:val="3FF1EBFE"/>
    <w:rsid w:val="3FF7D853"/>
    <w:rsid w:val="4276786C"/>
    <w:rsid w:val="43DC6350"/>
    <w:rsid w:val="4535EC9D"/>
    <w:rsid w:val="45810420"/>
    <w:rsid w:val="47A27F66"/>
    <w:rsid w:val="486B0008"/>
    <w:rsid w:val="4AB130E7"/>
    <w:rsid w:val="4BDDC6E1"/>
    <w:rsid w:val="4C4D217F"/>
    <w:rsid w:val="51FED7AB"/>
    <w:rsid w:val="52DE42B7"/>
    <w:rsid w:val="537B348C"/>
    <w:rsid w:val="53F782DD"/>
    <w:rsid w:val="546BFD42"/>
    <w:rsid w:val="55E37910"/>
    <w:rsid w:val="56EB2609"/>
    <w:rsid w:val="57EFB62A"/>
    <w:rsid w:val="57FD0D2F"/>
    <w:rsid w:val="57FF7EAA"/>
    <w:rsid w:val="57FFB40B"/>
    <w:rsid w:val="588D235C"/>
    <w:rsid w:val="592A3187"/>
    <w:rsid w:val="5AEE0CEC"/>
    <w:rsid w:val="5BD462C2"/>
    <w:rsid w:val="5C6FD067"/>
    <w:rsid w:val="5DDF8331"/>
    <w:rsid w:val="5DE5F32E"/>
    <w:rsid w:val="5DF39261"/>
    <w:rsid w:val="5DFFD228"/>
    <w:rsid w:val="5EFA7CCD"/>
    <w:rsid w:val="5F4A690F"/>
    <w:rsid w:val="5F7D79EB"/>
    <w:rsid w:val="5FB95F3A"/>
    <w:rsid w:val="5FDB88C3"/>
    <w:rsid w:val="5FEA70D1"/>
    <w:rsid w:val="5FEE4596"/>
    <w:rsid w:val="5FFF0F03"/>
    <w:rsid w:val="5FFF7219"/>
    <w:rsid w:val="6555BBF1"/>
    <w:rsid w:val="65DE4642"/>
    <w:rsid w:val="65DF338C"/>
    <w:rsid w:val="66DF7DAC"/>
    <w:rsid w:val="673EECF7"/>
    <w:rsid w:val="678D7452"/>
    <w:rsid w:val="67DBC019"/>
    <w:rsid w:val="69EB9D72"/>
    <w:rsid w:val="69F7C519"/>
    <w:rsid w:val="6AB3D18F"/>
    <w:rsid w:val="6BDF3632"/>
    <w:rsid w:val="6BF50AED"/>
    <w:rsid w:val="6BFBE322"/>
    <w:rsid w:val="6BFF856F"/>
    <w:rsid w:val="6DAD3351"/>
    <w:rsid w:val="6DFF088D"/>
    <w:rsid w:val="6E7F7B3F"/>
    <w:rsid w:val="6EF14CE7"/>
    <w:rsid w:val="6EF7C2E1"/>
    <w:rsid w:val="6FBB27F8"/>
    <w:rsid w:val="6FBBE7F5"/>
    <w:rsid w:val="6FCF5560"/>
    <w:rsid w:val="6FD3BE9F"/>
    <w:rsid w:val="6FEFC341"/>
    <w:rsid w:val="6FF4A1B9"/>
    <w:rsid w:val="6FFDEC51"/>
    <w:rsid w:val="6FFE5B85"/>
    <w:rsid w:val="6FFF438D"/>
    <w:rsid w:val="6FFFD839"/>
    <w:rsid w:val="710E688F"/>
    <w:rsid w:val="717DDD82"/>
    <w:rsid w:val="727E36A8"/>
    <w:rsid w:val="7286712C"/>
    <w:rsid w:val="734236BB"/>
    <w:rsid w:val="73CB0D58"/>
    <w:rsid w:val="757DE146"/>
    <w:rsid w:val="7596EB2C"/>
    <w:rsid w:val="76AF01FB"/>
    <w:rsid w:val="76DB877C"/>
    <w:rsid w:val="76FFB057"/>
    <w:rsid w:val="776D811C"/>
    <w:rsid w:val="77AFA012"/>
    <w:rsid w:val="77DFEDCC"/>
    <w:rsid w:val="77F5D329"/>
    <w:rsid w:val="77FE8A3A"/>
    <w:rsid w:val="77FF2423"/>
    <w:rsid w:val="77FF7F5C"/>
    <w:rsid w:val="78B7C12C"/>
    <w:rsid w:val="78D962D7"/>
    <w:rsid w:val="78FD52F4"/>
    <w:rsid w:val="79511902"/>
    <w:rsid w:val="796F853D"/>
    <w:rsid w:val="797F154D"/>
    <w:rsid w:val="79EDD6AB"/>
    <w:rsid w:val="79FBAEFD"/>
    <w:rsid w:val="7A3BCCB5"/>
    <w:rsid w:val="7A6F650A"/>
    <w:rsid w:val="7A760C3F"/>
    <w:rsid w:val="7A76150F"/>
    <w:rsid w:val="7ADD12C8"/>
    <w:rsid w:val="7ADF0A02"/>
    <w:rsid w:val="7B3FF4AE"/>
    <w:rsid w:val="7B7CC20F"/>
    <w:rsid w:val="7BE7D35A"/>
    <w:rsid w:val="7CDD5881"/>
    <w:rsid w:val="7CFBDFA5"/>
    <w:rsid w:val="7D7F2580"/>
    <w:rsid w:val="7D7FF26F"/>
    <w:rsid w:val="7D97CAF5"/>
    <w:rsid w:val="7D9E31BC"/>
    <w:rsid w:val="7DD53135"/>
    <w:rsid w:val="7DE7B719"/>
    <w:rsid w:val="7DEF6582"/>
    <w:rsid w:val="7DFDB25A"/>
    <w:rsid w:val="7DFE8E10"/>
    <w:rsid w:val="7E1F8D29"/>
    <w:rsid w:val="7EAFD108"/>
    <w:rsid w:val="7EB8EA3A"/>
    <w:rsid w:val="7EE90991"/>
    <w:rsid w:val="7EFD6B60"/>
    <w:rsid w:val="7EFDB521"/>
    <w:rsid w:val="7F3E1A44"/>
    <w:rsid w:val="7F3F2A6A"/>
    <w:rsid w:val="7F7D58EC"/>
    <w:rsid w:val="7FAE24F5"/>
    <w:rsid w:val="7FB9F308"/>
    <w:rsid w:val="7FBF108C"/>
    <w:rsid w:val="7FBFCC6C"/>
    <w:rsid w:val="7FC83CD1"/>
    <w:rsid w:val="7FDA3B56"/>
    <w:rsid w:val="7FDA9987"/>
    <w:rsid w:val="7FDFC70E"/>
    <w:rsid w:val="7FDFE4A2"/>
    <w:rsid w:val="7FE73363"/>
    <w:rsid w:val="7FE9A67A"/>
    <w:rsid w:val="7FEF831B"/>
    <w:rsid w:val="7FF4A541"/>
    <w:rsid w:val="7FF78956"/>
    <w:rsid w:val="7FFB302C"/>
    <w:rsid w:val="7FFEBFC1"/>
    <w:rsid w:val="7FFF3C22"/>
    <w:rsid w:val="8ABF0439"/>
    <w:rsid w:val="8DD767CC"/>
    <w:rsid w:val="97FF151E"/>
    <w:rsid w:val="9BD71E70"/>
    <w:rsid w:val="9D4B5CFF"/>
    <w:rsid w:val="9E7752D1"/>
    <w:rsid w:val="9E7D6E91"/>
    <w:rsid w:val="9F337264"/>
    <w:rsid w:val="9FFBB50C"/>
    <w:rsid w:val="9FFF69BF"/>
    <w:rsid w:val="A3BEE641"/>
    <w:rsid w:val="A3BFEC2E"/>
    <w:rsid w:val="A5EFF50F"/>
    <w:rsid w:val="A67B1D76"/>
    <w:rsid w:val="A6BA3E65"/>
    <w:rsid w:val="ABDBB595"/>
    <w:rsid w:val="ABFEE74C"/>
    <w:rsid w:val="AEFBB9CB"/>
    <w:rsid w:val="AFE6CA0B"/>
    <w:rsid w:val="AFFBAB08"/>
    <w:rsid w:val="B5A7D9FF"/>
    <w:rsid w:val="B6F75979"/>
    <w:rsid w:val="B74FA021"/>
    <w:rsid w:val="B7AF4218"/>
    <w:rsid w:val="BA7B23C6"/>
    <w:rsid w:val="BBF79A72"/>
    <w:rsid w:val="BBFB1906"/>
    <w:rsid w:val="BCF74EBF"/>
    <w:rsid w:val="BCFF0394"/>
    <w:rsid w:val="BD0FA2CA"/>
    <w:rsid w:val="BDFFB836"/>
    <w:rsid w:val="BF5F6C4D"/>
    <w:rsid w:val="BF770C09"/>
    <w:rsid w:val="BF7E097D"/>
    <w:rsid w:val="BF8F3AAB"/>
    <w:rsid w:val="BFB71AE6"/>
    <w:rsid w:val="BFBDFFFA"/>
    <w:rsid w:val="BFC98455"/>
    <w:rsid w:val="BFEF93AF"/>
    <w:rsid w:val="BFF7F86D"/>
    <w:rsid w:val="C8FF300D"/>
    <w:rsid w:val="CDDDFB7D"/>
    <w:rsid w:val="CFEFDC16"/>
    <w:rsid w:val="CFFB7F75"/>
    <w:rsid w:val="CFFF7263"/>
    <w:rsid w:val="D5733281"/>
    <w:rsid w:val="D6BE462B"/>
    <w:rsid w:val="D7779519"/>
    <w:rsid w:val="D77F16B0"/>
    <w:rsid w:val="D7FD3733"/>
    <w:rsid w:val="D8F7A568"/>
    <w:rsid w:val="DB7F794C"/>
    <w:rsid w:val="DB7FCD40"/>
    <w:rsid w:val="DBBC7219"/>
    <w:rsid w:val="DBEB215A"/>
    <w:rsid w:val="DBFD2B95"/>
    <w:rsid w:val="DBFD5B74"/>
    <w:rsid w:val="DBFF1A8C"/>
    <w:rsid w:val="DCDF2EA6"/>
    <w:rsid w:val="DD62F5CD"/>
    <w:rsid w:val="DDBFDEAA"/>
    <w:rsid w:val="DE594269"/>
    <w:rsid w:val="DEEFC543"/>
    <w:rsid w:val="DEF74774"/>
    <w:rsid w:val="DEFBC8DC"/>
    <w:rsid w:val="DF3B039A"/>
    <w:rsid w:val="DF635989"/>
    <w:rsid w:val="DFEFD79F"/>
    <w:rsid w:val="DFF7E9E8"/>
    <w:rsid w:val="DFF8C9F6"/>
    <w:rsid w:val="DFFC09A8"/>
    <w:rsid w:val="DFFDD7A6"/>
    <w:rsid w:val="E06E97C7"/>
    <w:rsid w:val="E1FF8A79"/>
    <w:rsid w:val="E3E7DFE2"/>
    <w:rsid w:val="E4D959E2"/>
    <w:rsid w:val="E5EAEE16"/>
    <w:rsid w:val="E66FFDF8"/>
    <w:rsid w:val="E6C94B3B"/>
    <w:rsid w:val="E76B5BE9"/>
    <w:rsid w:val="E77F9067"/>
    <w:rsid w:val="E9CD68EF"/>
    <w:rsid w:val="E9F71EFB"/>
    <w:rsid w:val="EAD6AB3F"/>
    <w:rsid w:val="EBB6D400"/>
    <w:rsid w:val="ED9B8766"/>
    <w:rsid w:val="EEB0DC5C"/>
    <w:rsid w:val="EEE97F91"/>
    <w:rsid w:val="EF160810"/>
    <w:rsid w:val="EF59C223"/>
    <w:rsid w:val="EF6EAD57"/>
    <w:rsid w:val="EFAB355A"/>
    <w:rsid w:val="EFAF85AD"/>
    <w:rsid w:val="EFC474C1"/>
    <w:rsid w:val="EFCDAF85"/>
    <w:rsid w:val="EFDFF201"/>
    <w:rsid w:val="EFFE7BDD"/>
    <w:rsid w:val="F1B351C0"/>
    <w:rsid w:val="F1B8C695"/>
    <w:rsid w:val="F271DFC3"/>
    <w:rsid w:val="F3DA1691"/>
    <w:rsid w:val="F3FC03C2"/>
    <w:rsid w:val="F4B988E2"/>
    <w:rsid w:val="F4EB2169"/>
    <w:rsid w:val="F5E7E8A0"/>
    <w:rsid w:val="F77D7024"/>
    <w:rsid w:val="F77FF69F"/>
    <w:rsid w:val="F7AB1DBA"/>
    <w:rsid w:val="F7BA8B04"/>
    <w:rsid w:val="F7BD77E2"/>
    <w:rsid w:val="F7DB4B2C"/>
    <w:rsid w:val="F7EF228C"/>
    <w:rsid w:val="F7FE07E8"/>
    <w:rsid w:val="F7FF5C09"/>
    <w:rsid w:val="F7FFDAD6"/>
    <w:rsid w:val="F85BDD47"/>
    <w:rsid w:val="F9D73242"/>
    <w:rsid w:val="F9E2ED05"/>
    <w:rsid w:val="FA5F2C8B"/>
    <w:rsid w:val="FABCAF82"/>
    <w:rsid w:val="FAEB420A"/>
    <w:rsid w:val="FAF7B0D0"/>
    <w:rsid w:val="FAFAFDED"/>
    <w:rsid w:val="FB5B67F5"/>
    <w:rsid w:val="FB6FD63F"/>
    <w:rsid w:val="FB7E255A"/>
    <w:rsid w:val="FBA618B2"/>
    <w:rsid w:val="FBD5158D"/>
    <w:rsid w:val="FBDCC105"/>
    <w:rsid w:val="FBE5598C"/>
    <w:rsid w:val="FBE7556D"/>
    <w:rsid w:val="FBEF248F"/>
    <w:rsid w:val="FBFFD001"/>
    <w:rsid w:val="FBFFFFB4"/>
    <w:rsid w:val="FC95AB30"/>
    <w:rsid w:val="FCB8171F"/>
    <w:rsid w:val="FCD34D65"/>
    <w:rsid w:val="FCEFD4E6"/>
    <w:rsid w:val="FCF6A614"/>
    <w:rsid w:val="FD326379"/>
    <w:rsid w:val="FD7E0734"/>
    <w:rsid w:val="FD7E288C"/>
    <w:rsid w:val="FDF383C1"/>
    <w:rsid w:val="FDF54242"/>
    <w:rsid w:val="FDFBF189"/>
    <w:rsid w:val="FE3F531D"/>
    <w:rsid w:val="FE734873"/>
    <w:rsid w:val="FE7F8273"/>
    <w:rsid w:val="FE7FBB11"/>
    <w:rsid w:val="FEB33416"/>
    <w:rsid w:val="FEBF67F6"/>
    <w:rsid w:val="FEF7A052"/>
    <w:rsid w:val="FEFA81E4"/>
    <w:rsid w:val="FEFEA629"/>
    <w:rsid w:val="FF3BB19C"/>
    <w:rsid w:val="FF3F3C9A"/>
    <w:rsid w:val="FF3F74B9"/>
    <w:rsid w:val="FF4F7499"/>
    <w:rsid w:val="FF4F8547"/>
    <w:rsid w:val="FF7AA69B"/>
    <w:rsid w:val="FF7E4516"/>
    <w:rsid w:val="FF7E57FD"/>
    <w:rsid w:val="FF7E6E40"/>
    <w:rsid w:val="FF7F5FD4"/>
    <w:rsid w:val="FFBB4F1A"/>
    <w:rsid w:val="FFBF9B31"/>
    <w:rsid w:val="FFBFB05A"/>
    <w:rsid w:val="FFDAD109"/>
    <w:rsid w:val="FFDD8068"/>
    <w:rsid w:val="FFEE0C26"/>
    <w:rsid w:val="FFF55310"/>
    <w:rsid w:val="FFF7AB10"/>
    <w:rsid w:val="FFF7F4EA"/>
    <w:rsid w:val="FFFD14E7"/>
    <w:rsid w:val="FFFD1BBA"/>
    <w:rsid w:val="FFFE9844"/>
    <w:rsid w:val="FFFF2313"/>
    <w:rsid w:val="FFFF3824"/>
    <w:rsid w:val="FFFFF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11"/>
    <w:qFormat/>
    <w:uiPriority w:val="0"/>
    <w:rPr>
      <w:b/>
    </w:rPr>
  </w:style>
  <w:style w:type="character" w:customStyle="1" w:styleId="11">
    <w:name w:val="NormalCharacter"/>
    <w:semiHidden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Normal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6">
    <w:name w:val="Nul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table" w:customStyle="1" w:styleId="18">
    <w:name w:val="TableGrid"/>
    <w:basedOn w:val="14"/>
    <w:qFormat/>
    <w:uiPriority w:val="0"/>
  </w:style>
  <w:style w:type="character" w:customStyle="1" w:styleId="19">
    <w:name w:val="fontstyle3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1172</Words>
  <Characters>1196</Characters>
  <Lines>31</Lines>
  <Paragraphs>8</Paragraphs>
  <TotalTime>4</TotalTime>
  <ScaleCrop>false</ScaleCrop>
  <LinksUpToDate>false</LinksUpToDate>
  <CharactersWithSpaces>1198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2021-03-24T01:57:00Z</dcterms:created>
  <dc:creator>QL</dc:creator>
  <cp:lastModifiedBy>天天</cp:lastModifiedBy>
  <cp:lastPrinted>2025-03-07T10:15:00Z</cp:lastPrinted>
  <dcterms:modified xsi:type="dcterms:W3CDTF">2025-09-22T03:30:58Z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504FB763ED434B0A8C0CAF76A17AD54C_13</vt:lpwstr>
  </property>
  <property fmtid="{D5CDD505-2E9C-101B-9397-08002B2CF9AE}" pid="4" name="KSOTemplateDocerSaveRecord">
    <vt:lpwstr>eyJoZGlkIjoiY2Q3ZWYzZjBiODM4ODcxOGQ4NWQ5YThjMzQ0NWJlZTQiLCJ1c2VySWQiOiI1OTUzMTkyMDYifQ==</vt:lpwstr>
  </property>
</Properties>
</file>