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37088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1" w:line="576" w:lineRule="exact"/>
        <w:jc w:val="both"/>
        <w:textAlignment w:val="auto"/>
        <w:rPr>
          <w:rFonts w:hint="eastAsia" w:ascii="宋体" w:hAnsi="宋体" w:eastAsia="宋体" w:cs="宋体"/>
          <w:spacing w:val="3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3"/>
          <w:sz w:val="28"/>
          <w:szCs w:val="28"/>
          <w:lang w:val="en-US" w:eastAsia="zh-CN"/>
        </w:rPr>
        <w:t>附件</w:t>
      </w:r>
    </w:p>
    <w:p w14:paraId="1D3D8C7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1"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3"/>
          <w:sz w:val="44"/>
          <w:szCs w:val="44"/>
        </w:rPr>
      </w:pPr>
    </w:p>
    <w:p w14:paraId="396C5C2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1"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3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3"/>
          <w:sz w:val="44"/>
          <w:szCs w:val="44"/>
        </w:rPr>
        <w:t>吉林省</w:t>
      </w:r>
      <w:r>
        <w:rPr>
          <w:rFonts w:hint="eastAsia" w:ascii="方正小标宋简体" w:hAnsi="方正小标宋简体" w:eastAsia="方正小标宋简体" w:cs="方正小标宋简体"/>
          <w:spacing w:val="3"/>
          <w:sz w:val="44"/>
          <w:szCs w:val="44"/>
          <w:lang w:val="en-US" w:eastAsia="zh-CN"/>
        </w:rPr>
        <w:t>2026年主要农作物优良品种推广目录</w:t>
      </w:r>
    </w:p>
    <w:p w14:paraId="2724AEA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1"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3"/>
          <w:sz w:val="44"/>
          <w:szCs w:val="44"/>
          <w:lang w:val="en-US" w:eastAsia="zh-CN"/>
        </w:rPr>
      </w:pPr>
    </w:p>
    <w:p w14:paraId="4E4FF75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  <w:t>一、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玉米（26个）</w:t>
      </w:r>
    </w:p>
    <w:p w14:paraId="0EB24280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77" w:line="576" w:lineRule="exact"/>
        <w:ind w:firstLine="322" w:firstLineChars="100"/>
        <w:textAlignment w:val="auto"/>
        <w:outlineLvl w:val="2"/>
        <w:rPr>
          <w:rFonts w:hint="default" w:ascii="Times New Roman" w:hAnsi="Times New Roman" w:eastAsia="仿宋_GB2312" w:cs="Times New Roman"/>
          <w:spacing w:val="3"/>
          <w:sz w:val="32"/>
          <w:szCs w:val="32"/>
        </w:rPr>
      </w:pPr>
      <w:r>
        <w:rPr>
          <w:rFonts w:hint="default" w:ascii="Times New Roman" w:hAnsi="Times New Roman" w:eastAsia="楷体_GB2312" w:cs="Times New Roman"/>
          <w:b w:val="0"/>
          <w:bCs w:val="0"/>
          <w:spacing w:val="1"/>
          <w:kern w:val="2"/>
          <w:sz w:val="32"/>
          <w:szCs w:val="32"/>
          <w:lang w:val="en-US" w:eastAsia="zh-CN" w:bidi="ar-SA"/>
        </w:rPr>
        <w:t>（一）</w:t>
      </w:r>
      <w:r>
        <w:rPr>
          <w:rFonts w:hint="default" w:ascii="Times New Roman" w:hAnsi="Times New Roman" w:eastAsia="楷体_GB2312" w:cs="Times New Roman"/>
          <w:b w:val="0"/>
          <w:bCs w:val="0"/>
          <w:spacing w:val="1"/>
          <w:kern w:val="2"/>
          <w:sz w:val="32"/>
          <w:szCs w:val="32"/>
          <w:lang w:val="en-US" w:eastAsia="en-US" w:bidi="ar-SA"/>
        </w:rPr>
        <w:t>骨干型品种</w:t>
      </w:r>
      <w:r>
        <w:rPr>
          <w:rFonts w:hint="default" w:ascii="Times New Roman" w:hAnsi="Times New Roman" w:eastAsia="楷体_GB2312" w:cs="Times New Roman"/>
          <w:b w:val="0"/>
          <w:bCs w:val="0"/>
          <w:spacing w:val="1"/>
          <w:sz w:val="32"/>
          <w:szCs w:val="32"/>
        </w:rPr>
        <w:t>4个</w:t>
      </w:r>
      <w:r>
        <w:rPr>
          <w:rFonts w:hint="default" w:ascii="Times New Roman" w:hAnsi="Times New Roman" w:eastAsia="楷体_GB2312" w:cs="Times New Roman"/>
          <w:b w:val="0"/>
          <w:bCs w:val="0"/>
          <w:spacing w:val="1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pacing w:val="3"/>
          <w:sz w:val="32"/>
          <w:szCs w:val="32"/>
        </w:rPr>
        <w:t>天育108、优迪871、富民105、恒育1号。</w:t>
      </w:r>
    </w:p>
    <w:p w14:paraId="551054F5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77" w:line="576" w:lineRule="exact"/>
        <w:ind w:firstLine="322" w:firstLineChars="100"/>
        <w:textAlignment w:val="auto"/>
        <w:outlineLvl w:val="2"/>
        <w:rPr>
          <w:rFonts w:hint="eastAsia" w:ascii="Times New Roman" w:hAnsi="Times New Roman" w:eastAsia="仿宋_GB2312" w:cs="Times New Roman"/>
          <w:spacing w:val="3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spacing w:val="1"/>
          <w:kern w:val="2"/>
          <w:sz w:val="32"/>
          <w:szCs w:val="32"/>
          <w:lang w:val="en-US" w:eastAsia="zh-CN" w:bidi="ar-SA"/>
        </w:rPr>
        <w:t>（二）成长型品种8个。</w:t>
      </w:r>
      <w:r>
        <w:rPr>
          <w:rFonts w:hint="default" w:ascii="Times New Roman" w:hAnsi="Times New Roman" w:eastAsia="仿宋_GB2312" w:cs="Times New Roman"/>
          <w:spacing w:val="3"/>
          <w:sz w:val="32"/>
          <w:szCs w:val="32"/>
        </w:rPr>
        <w:t>吉农玉719、辽玉1号、美亚81、天育819、富民228、先玉1483、泽尔沣515、泽玉8911</w:t>
      </w:r>
      <w:r>
        <w:rPr>
          <w:rFonts w:hint="eastAsia" w:ascii="Times New Roman" w:hAnsi="Times New Roman" w:eastAsia="仿宋_GB2312" w:cs="Times New Roman"/>
          <w:spacing w:val="3"/>
          <w:sz w:val="32"/>
          <w:szCs w:val="32"/>
          <w:lang w:eastAsia="zh-CN"/>
        </w:rPr>
        <w:t>。</w:t>
      </w:r>
    </w:p>
    <w:p w14:paraId="3D3A3144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77" w:line="576" w:lineRule="exact"/>
        <w:ind w:firstLine="322" w:firstLineChars="100"/>
        <w:textAlignment w:val="auto"/>
        <w:outlineLvl w:val="2"/>
        <w:rPr>
          <w:rFonts w:hint="default" w:ascii="Times New Roman" w:hAnsi="Times New Roman" w:eastAsia="仿宋_GB2312" w:cs="Times New Roman"/>
          <w:spacing w:val="3"/>
          <w:sz w:val="32"/>
          <w:szCs w:val="32"/>
        </w:rPr>
      </w:pPr>
      <w:r>
        <w:rPr>
          <w:rFonts w:hint="default" w:ascii="Times New Roman" w:hAnsi="Times New Roman" w:eastAsia="楷体_GB2312" w:cs="Times New Roman"/>
          <w:b w:val="0"/>
          <w:bCs w:val="0"/>
          <w:spacing w:val="1"/>
          <w:kern w:val="2"/>
          <w:sz w:val="32"/>
          <w:szCs w:val="32"/>
          <w:lang w:val="en-US" w:eastAsia="zh-CN" w:bidi="ar-SA"/>
        </w:rPr>
        <w:t>（三）苗头型品种12个。</w:t>
      </w:r>
      <w:r>
        <w:rPr>
          <w:rFonts w:hint="default" w:ascii="Times New Roman" w:hAnsi="Times New Roman" w:eastAsia="仿宋_GB2312" w:cs="Times New Roman"/>
          <w:spacing w:val="3"/>
          <w:sz w:val="32"/>
          <w:szCs w:val="32"/>
        </w:rPr>
        <w:t>宏育808、沃野189、乐盈635、吉农玉1898、润民789、兴辉908、吉单31、润民759、宏育708、吉单436、科育2028、吉单63。</w:t>
      </w:r>
    </w:p>
    <w:p w14:paraId="2629FE4F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77" w:line="576" w:lineRule="exact"/>
        <w:ind w:firstLine="322" w:firstLineChars="100"/>
        <w:textAlignment w:val="auto"/>
        <w:outlineLvl w:val="2"/>
        <w:rPr>
          <w:rFonts w:hint="default" w:ascii="Times New Roman" w:hAnsi="Times New Roman" w:eastAsia="仿宋_GB2312" w:cs="Times New Roman"/>
          <w:spacing w:val="3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spacing w:val="1"/>
          <w:kern w:val="2"/>
          <w:sz w:val="32"/>
          <w:szCs w:val="32"/>
          <w:lang w:val="en-US" w:eastAsia="zh-CN" w:bidi="ar-SA"/>
        </w:rPr>
        <w:t>（四）特专型品种2个(鲜食糯)。</w:t>
      </w:r>
      <w:r>
        <w:rPr>
          <w:rFonts w:hint="default" w:ascii="Times New Roman" w:hAnsi="Times New Roman" w:eastAsia="仿宋_GB2312" w:cs="Times New Roman"/>
          <w:spacing w:val="3"/>
          <w:sz w:val="32"/>
          <w:szCs w:val="32"/>
          <w:lang w:val="en-US" w:eastAsia="zh-CN"/>
        </w:rPr>
        <w:t>吉农糯111、绿糯619。</w:t>
      </w:r>
    </w:p>
    <w:p w14:paraId="53BEE35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  <w:t>二、水稻（19个）</w:t>
      </w:r>
    </w:p>
    <w:p w14:paraId="579B914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4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3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b w:val="0"/>
          <w:bCs w:val="0"/>
          <w:spacing w:val="1"/>
          <w:kern w:val="2"/>
          <w:sz w:val="32"/>
          <w:szCs w:val="32"/>
          <w:lang w:val="en-US" w:eastAsia="zh-CN" w:bidi="ar-SA"/>
        </w:rPr>
        <w:t>（一）</w:t>
      </w:r>
      <w:r>
        <w:rPr>
          <w:rFonts w:hint="default" w:ascii="Times New Roman" w:hAnsi="Times New Roman" w:eastAsia="楷体_GB2312" w:cs="Times New Roman"/>
          <w:b w:val="0"/>
          <w:bCs w:val="0"/>
          <w:spacing w:val="1"/>
          <w:kern w:val="2"/>
          <w:sz w:val="32"/>
          <w:szCs w:val="32"/>
          <w:lang w:val="en-US" w:eastAsia="en-US" w:bidi="ar-SA"/>
        </w:rPr>
        <w:t>骨干型品种</w:t>
      </w:r>
      <w:r>
        <w:rPr>
          <w:rFonts w:hint="default" w:ascii="Times New Roman" w:hAnsi="Times New Roman" w:eastAsia="楷体_GB2312" w:cs="Times New Roman"/>
          <w:b w:val="0"/>
          <w:bCs w:val="0"/>
          <w:spacing w:val="1"/>
          <w:kern w:val="2"/>
          <w:sz w:val="32"/>
          <w:szCs w:val="32"/>
          <w:lang w:val="en-US" w:eastAsia="zh-CN" w:bidi="ar-SA"/>
        </w:rPr>
        <w:t>5</w:t>
      </w:r>
      <w:r>
        <w:rPr>
          <w:rFonts w:hint="default" w:ascii="Times New Roman" w:hAnsi="Times New Roman" w:eastAsia="楷体_GB2312" w:cs="Times New Roman"/>
          <w:b w:val="0"/>
          <w:bCs w:val="0"/>
          <w:spacing w:val="1"/>
          <w:kern w:val="2"/>
          <w:sz w:val="32"/>
          <w:szCs w:val="32"/>
          <w:lang w:val="en-US" w:eastAsia="en-US" w:bidi="ar-SA"/>
        </w:rPr>
        <w:t>个</w:t>
      </w:r>
      <w:r>
        <w:rPr>
          <w:rFonts w:hint="default" w:ascii="Times New Roman" w:hAnsi="Times New Roman" w:eastAsia="楷体_GB2312" w:cs="Times New Roman"/>
          <w:b w:val="0"/>
          <w:bCs w:val="0"/>
          <w:spacing w:val="1"/>
          <w:kern w:val="2"/>
          <w:sz w:val="32"/>
          <w:szCs w:val="32"/>
          <w:lang w:val="en-US" w:eastAsia="zh-CN" w:bidi="ar-SA"/>
        </w:rPr>
        <w:t>。</w:t>
      </w:r>
      <w:r>
        <w:rPr>
          <w:rFonts w:hint="default" w:ascii="Times New Roman" w:hAnsi="Times New Roman" w:eastAsia="仿宋_GB2312" w:cs="Times New Roman"/>
          <w:spacing w:val="3"/>
          <w:kern w:val="2"/>
          <w:sz w:val="32"/>
          <w:szCs w:val="32"/>
          <w:lang w:val="en-US" w:eastAsia="en-US" w:bidi="ar-SA"/>
        </w:rPr>
        <w:t>吉粳816、通禾885、吉农大667、</w:t>
      </w:r>
      <w:r>
        <w:rPr>
          <w:rFonts w:hint="default" w:ascii="Times New Roman" w:hAnsi="Times New Roman" w:eastAsia="仿宋_GB2312" w:cs="Times New Roman"/>
          <w:spacing w:val="3"/>
          <w:kern w:val="2"/>
          <w:sz w:val="32"/>
          <w:szCs w:val="32"/>
          <w:lang w:val="en-US" w:eastAsia="zh-CN" w:bidi="ar-SA"/>
        </w:rPr>
        <w:t>中科发5号、</w:t>
      </w:r>
      <w:r>
        <w:rPr>
          <w:rFonts w:hint="default" w:ascii="Times New Roman" w:hAnsi="Times New Roman" w:eastAsia="仿宋_GB2312" w:cs="Times New Roman"/>
          <w:spacing w:val="3"/>
          <w:kern w:val="2"/>
          <w:sz w:val="32"/>
          <w:szCs w:val="32"/>
          <w:lang w:val="en-US" w:eastAsia="en-US" w:bidi="ar-SA"/>
        </w:rPr>
        <w:t>吉粳830</w:t>
      </w:r>
      <w:r>
        <w:rPr>
          <w:rFonts w:hint="default" w:ascii="Times New Roman" w:hAnsi="Times New Roman" w:eastAsia="仿宋_GB2312" w:cs="Times New Roman"/>
          <w:spacing w:val="3"/>
          <w:kern w:val="2"/>
          <w:sz w:val="32"/>
          <w:szCs w:val="32"/>
          <w:lang w:val="en-US" w:eastAsia="zh-CN" w:bidi="ar-SA"/>
        </w:rPr>
        <w:t>。</w:t>
      </w:r>
    </w:p>
    <w:p w14:paraId="373E276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4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3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b w:val="0"/>
          <w:bCs w:val="0"/>
          <w:spacing w:val="1"/>
          <w:kern w:val="2"/>
          <w:sz w:val="32"/>
          <w:szCs w:val="32"/>
          <w:lang w:val="en-US" w:eastAsia="zh-CN" w:bidi="ar-SA"/>
        </w:rPr>
        <w:t>（二）成长型品种8个。</w:t>
      </w:r>
      <w:r>
        <w:rPr>
          <w:rFonts w:hint="default" w:ascii="Times New Roman" w:hAnsi="Times New Roman" w:eastAsia="仿宋_GB2312" w:cs="Times New Roman"/>
          <w:spacing w:val="3"/>
          <w:kern w:val="2"/>
          <w:sz w:val="32"/>
          <w:szCs w:val="32"/>
          <w:lang w:val="en-US" w:eastAsia="en-US" w:bidi="ar-SA"/>
        </w:rPr>
        <w:t>通禾829</w:t>
      </w:r>
      <w:r>
        <w:rPr>
          <w:rFonts w:hint="default" w:ascii="Times New Roman" w:hAnsi="Times New Roman" w:eastAsia="仿宋_GB2312" w:cs="Times New Roman"/>
          <w:spacing w:val="3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仿宋_GB2312" w:cs="Times New Roman"/>
          <w:spacing w:val="3"/>
          <w:kern w:val="2"/>
          <w:sz w:val="32"/>
          <w:szCs w:val="32"/>
          <w:lang w:val="en-US" w:eastAsia="en-US" w:bidi="ar-SA"/>
        </w:rPr>
        <w:t>九稻87</w:t>
      </w:r>
      <w:r>
        <w:rPr>
          <w:rFonts w:hint="default" w:ascii="Times New Roman" w:hAnsi="Times New Roman" w:eastAsia="仿宋_GB2312" w:cs="Times New Roman"/>
          <w:spacing w:val="3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仿宋_GB2312" w:cs="Times New Roman"/>
          <w:spacing w:val="3"/>
          <w:kern w:val="2"/>
          <w:sz w:val="32"/>
          <w:szCs w:val="32"/>
          <w:lang w:val="en-US" w:eastAsia="en-US" w:bidi="ar-SA"/>
        </w:rPr>
        <w:t>佳稻11</w:t>
      </w:r>
      <w:r>
        <w:rPr>
          <w:rFonts w:hint="default" w:ascii="Times New Roman" w:hAnsi="Times New Roman" w:eastAsia="仿宋_GB2312" w:cs="Times New Roman"/>
          <w:spacing w:val="3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仿宋_GB2312" w:cs="Times New Roman"/>
          <w:spacing w:val="3"/>
          <w:kern w:val="2"/>
          <w:sz w:val="32"/>
          <w:szCs w:val="32"/>
          <w:lang w:val="en-US" w:eastAsia="en-US" w:bidi="ar-SA"/>
        </w:rPr>
        <w:t>新育40</w:t>
      </w:r>
      <w:r>
        <w:rPr>
          <w:rFonts w:hint="default" w:ascii="Times New Roman" w:hAnsi="Times New Roman" w:eastAsia="仿宋_GB2312" w:cs="Times New Roman"/>
          <w:spacing w:val="3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仿宋_GB2312" w:cs="Times New Roman"/>
          <w:spacing w:val="3"/>
          <w:kern w:val="2"/>
          <w:sz w:val="32"/>
          <w:szCs w:val="32"/>
          <w:lang w:val="en-US" w:eastAsia="en-US" w:bidi="ar-SA"/>
        </w:rPr>
        <w:t>宏科181</w:t>
      </w:r>
      <w:r>
        <w:rPr>
          <w:rFonts w:hint="default" w:ascii="Times New Roman" w:hAnsi="Times New Roman" w:eastAsia="仿宋_GB2312" w:cs="Times New Roman"/>
          <w:spacing w:val="3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仿宋_GB2312" w:cs="Times New Roman"/>
          <w:spacing w:val="3"/>
          <w:kern w:val="2"/>
          <w:sz w:val="32"/>
          <w:szCs w:val="32"/>
          <w:lang w:val="en-US" w:eastAsia="en-US" w:bidi="ar-SA"/>
        </w:rPr>
        <w:t>吉大188</w:t>
      </w:r>
      <w:r>
        <w:rPr>
          <w:rFonts w:hint="default" w:ascii="Times New Roman" w:hAnsi="Times New Roman" w:eastAsia="仿宋_GB2312" w:cs="Times New Roman"/>
          <w:spacing w:val="3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仿宋_GB2312" w:cs="Times New Roman"/>
          <w:spacing w:val="3"/>
          <w:kern w:val="2"/>
          <w:sz w:val="32"/>
          <w:szCs w:val="32"/>
          <w:lang w:val="en-US" w:eastAsia="en-US" w:bidi="ar-SA"/>
        </w:rPr>
        <w:t>通育271</w:t>
      </w:r>
      <w:r>
        <w:rPr>
          <w:rFonts w:hint="default" w:ascii="Times New Roman" w:hAnsi="Times New Roman" w:eastAsia="仿宋_GB2312" w:cs="Times New Roman"/>
          <w:spacing w:val="3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仿宋_GB2312" w:cs="Times New Roman"/>
          <w:spacing w:val="3"/>
          <w:kern w:val="2"/>
          <w:sz w:val="32"/>
          <w:szCs w:val="32"/>
          <w:lang w:val="en-US" w:eastAsia="en-US" w:bidi="ar-SA"/>
        </w:rPr>
        <w:t>吉农大668</w:t>
      </w:r>
      <w:r>
        <w:rPr>
          <w:rFonts w:hint="default" w:ascii="Times New Roman" w:hAnsi="Times New Roman" w:eastAsia="仿宋_GB2312" w:cs="Times New Roman"/>
          <w:spacing w:val="3"/>
          <w:kern w:val="2"/>
          <w:sz w:val="32"/>
          <w:szCs w:val="32"/>
          <w:lang w:val="en-US" w:eastAsia="zh-CN" w:bidi="ar-SA"/>
        </w:rPr>
        <w:t>。</w:t>
      </w:r>
    </w:p>
    <w:p w14:paraId="39CF2B9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4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spacing w:val="1"/>
          <w:kern w:val="2"/>
          <w:sz w:val="32"/>
          <w:szCs w:val="32"/>
          <w:lang w:val="en-US" w:eastAsia="zh-CN" w:bidi="ar-SA"/>
        </w:rPr>
        <w:t>（三）苗头型品种6个。</w:t>
      </w:r>
      <w:r>
        <w:rPr>
          <w:rFonts w:hint="default" w:ascii="Times New Roman" w:hAnsi="Times New Roman" w:eastAsia="仿宋_GB2312" w:cs="Times New Roman"/>
          <w:spacing w:val="3"/>
          <w:kern w:val="2"/>
          <w:sz w:val="32"/>
          <w:szCs w:val="32"/>
          <w:lang w:val="en-US" w:eastAsia="en-US" w:bidi="ar-SA"/>
        </w:rPr>
        <w:t>吉粳338</w:t>
      </w:r>
      <w:r>
        <w:rPr>
          <w:rFonts w:hint="default" w:ascii="Times New Roman" w:hAnsi="Times New Roman" w:eastAsia="仿宋_GB2312" w:cs="Times New Roman"/>
          <w:spacing w:val="3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仿宋_GB2312" w:cs="Times New Roman"/>
          <w:spacing w:val="3"/>
          <w:kern w:val="2"/>
          <w:sz w:val="32"/>
          <w:szCs w:val="32"/>
          <w:lang w:val="en-US" w:eastAsia="en-US" w:bidi="ar-SA"/>
        </w:rPr>
        <w:t>通禾8501</w:t>
      </w:r>
      <w:r>
        <w:rPr>
          <w:rFonts w:hint="default" w:ascii="Times New Roman" w:hAnsi="Times New Roman" w:eastAsia="仿宋_GB2312" w:cs="Times New Roman"/>
          <w:spacing w:val="3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仿宋_GB2312" w:cs="Times New Roman"/>
          <w:spacing w:val="3"/>
          <w:kern w:val="2"/>
          <w:sz w:val="32"/>
          <w:szCs w:val="32"/>
          <w:lang w:val="en-US" w:eastAsia="en-US" w:bidi="ar-SA"/>
        </w:rPr>
        <w:t>吉粳838</w:t>
      </w:r>
      <w:r>
        <w:rPr>
          <w:rFonts w:hint="default" w:ascii="Times New Roman" w:hAnsi="Times New Roman" w:eastAsia="仿宋_GB2312" w:cs="Times New Roman"/>
          <w:spacing w:val="3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仿宋_GB2312" w:cs="Times New Roman"/>
          <w:spacing w:val="3"/>
          <w:kern w:val="2"/>
          <w:sz w:val="32"/>
          <w:szCs w:val="32"/>
          <w:lang w:val="en-US" w:eastAsia="en-US" w:bidi="ar-SA"/>
        </w:rPr>
        <w:t>吉农大715</w:t>
      </w:r>
      <w:r>
        <w:rPr>
          <w:rFonts w:hint="default" w:ascii="Times New Roman" w:hAnsi="Times New Roman" w:eastAsia="仿宋_GB2312" w:cs="Times New Roman"/>
          <w:spacing w:val="3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仿宋_GB2312" w:cs="Times New Roman"/>
          <w:spacing w:val="3"/>
          <w:kern w:val="2"/>
          <w:sz w:val="32"/>
          <w:szCs w:val="32"/>
          <w:lang w:val="en-US" w:eastAsia="en-US" w:bidi="ar-SA"/>
        </w:rPr>
        <w:t>通系953</w:t>
      </w:r>
      <w:r>
        <w:rPr>
          <w:rFonts w:hint="default" w:ascii="Times New Roman" w:hAnsi="Times New Roman" w:eastAsia="仿宋_GB2312" w:cs="Times New Roman"/>
          <w:spacing w:val="3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仿宋_GB2312" w:cs="Times New Roman"/>
          <w:spacing w:val="3"/>
          <w:kern w:val="2"/>
          <w:sz w:val="32"/>
          <w:szCs w:val="32"/>
          <w:lang w:val="en-US" w:eastAsia="en-US" w:bidi="ar-SA"/>
        </w:rPr>
        <w:t>吉粳855</w:t>
      </w:r>
      <w:r>
        <w:rPr>
          <w:rFonts w:hint="default" w:ascii="Times New Roman" w:hAnsi="Times New Roman" w:eastAsia="仿宋_GB2312" w:cs="Times New Roman"/>
          <w:spacing w:val="3"/>
          <w:kern w:val="2"/>
          <w:sz w:val="32"/>
          <w:szCs w:val="32"/>
          <w:lang w:val="en-US" w:eastAsia="zh-CN" w:bidi="ar-SA"/>
        </w:rPr>
        <w:t>。</w:t>
      </w:r>
    </w:p>
    <w:p w14:paraId="244527B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  <w:t>三、大豆（13个）</w:t>
      </w:r>
    </w:p>
    <w:p w14:paraId="5B3086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76" w:lineRule="exact"/>
        <w:ind w:firstLine="644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3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b w:val="0"/>
          <w:bCs w:val="0"/>
          <w:spacing w:val="1"/>
          <w:kern w:val="2"/>
          <w:sz w:val="32"/>
          <w:szCs w:val="32"/>
          <w:lang w:val="en-US" w:eastAsia="zh-CN" w:bidi="ar-SA"/>
        </w:rPr>
        <w:t>（一）骨干型品种5个。</w:t>
      </w:r>
      <w:r>
        <w:rPr>
          <w:rFonts w:hint="default" w:ascii="Times New Roman" w:hAnsi="Times New Roman" w:eastAsia="仿宋_GB2312" w:cs="Times New Roman"/>
          <w:spacing w:val="3"/>
          <w:kern w:val="2"/>
          <w:sz w:val="32"/>
          <w:szCs w:val="32"/>
          <w:lang w:val="en-US" w:eastAsia="en-US" w:bidi="ar-SA"/>
        </w:rPr>
        <w:t>吉育47、雁育豆11号、黑农52、雁育豆8</w:t>
      </w:r>
      <w:r>
        <w:rPr>
          <w:rFonts w:hint="eastAsia" w:ascii="Times New Roman" w:hAnsi="Times New Roman" w:eastAsia="仿宋_GB2312" w:cs="Times New Roman"/>
          <w:spacing w:val="3"/>
          <w:kern w:val="2"/>
          <w:sz w:val="32"/>
          <w:szCs w:val="32"/>
          <w:lang w:val="en-US" w:eastAsia="zh-CN" w:bidi="ar-SA"/>
        </w:rPr>
        <w:t>号</w:t>
      </w:r>
      <w:r>
        <w:rPr>
          <w:rFonts w:hint="default" w:ascii="Times New Roman" w:hAnsi="Times New Roman" w:eastAsia="仿宋_GB2312" w:cs="Times New Roman"/>
          <w:spacing w:val="3"/>
          <w:kern w:val="2"/>
          <w:sz w:val="32"/>
          <w:szCs w:val="32"/>
          <w:lang w:val="en-US" w:eastAsia="en-US" w:bidi="ar-SA"/>
        </w:rPr>
        <w:t>、吉育203</w:t>
      </w:r>
      <w:r>
        <w:rPr>
          <w:rFonts w:hint="default" w:ascii="Times New Roman" w:hAnsi="Times New Roman" w:eastAsia="仿宋_GB2312" w:cs="Times New Roman"/>
          <w:spacing w:val="3"/>
          <w:kern w:val="2"/>
          <w:sz w:val="32"/>
          <w:szCs w:val="32"/>
          <w:lang w:val="en-US" w:eastAsia="zh-CN" w:bidi="ar-SA"/>
        </w:rPr>
        <w:t>。</w:t>
      </w:r>
    </w:p>
    <w:p w14:paraId="606BED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76" w:lineRule="exact"/>
        <w:ind w:firstLine="644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3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b w:val="0"/>
          <w:bCs w:val="0"/>
          <w:spacing w:val="1"/>
          <w:kern w:val="2"/>
          <w:sz w:val="32"/>
          <w:szCs w:val="32"/>
          <w:lang w:val="en-US" w:eastAsia="zh-CN" w:bidi="ar-SA"/>
        </w:rPr>
        <w:t>（二）成长型品种3个。</w:t>
      </w:r>
      <w:r>
        <w:rPr>
          <w:rFonts w:hint="default" w:ascii="Times New Roman" w:hAnsi="Times New Roman" w:eastAsia="仿宋_GB2312" w:cs="Times New Roman"/>
          <w:spacing w:val="3"/>
          <w:kern w:val="2"/>
          <w:sz w:val="32"/>
          <w:szCs w:val="32"/>
          <w:lang w:val="en-US" w:eastAsia="en-US" w:bidi="ar-SA"/>
        </w:rPr>
        <w:t>吉农75、雁育豆5号、吉育303</w:t>
      </w:r>
      <w:r>
        <w:rPr>
          <w:rFonts w:hint="default" w:ascii="Times New Roman" w:hAnsi="Times New Roman" w:eastAsia="仿宋_GB2312" w:cs="Times New Roman"/>
          <w:spacing w:val="3"/>
          <w:kern w:val="2"/>
          <w:sz w:val="32"/>
          <w:szCs w:val="32"/>
          <w:lang w:val="en-US" w:eastAsia="zh-CN" w:bidi="ar-SA"/>
        </w:rPr>
        <w:t>。</w:t>
      </w:r>
    </w:p>
    <w:p w14:paraId="5B05EF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76" w:lineRule="exact"/>
        <w:ind w:firstLine="644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3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b w:val="0"/>
          <w:bCs w:val="0"/>
          <w:spacing w:val="1"/>
          <w:kern w:val="2"/>
          <w:sz w:val="32"/>
          <w:szCs w:val="32"/>
          <w:lang w:val="en-US" w:eastAsia="zh-CN" w:bidi="ar-SA"/>
        </w:rPr>
        <w:t>（三）苗头型品种3个。</w:t>
      </w:r>
      <w:r>
        <w:rPr>
          <w:rFonts w:hint="default" w:ascii="Times New Roman" w:hAnsi="Times New Roman" w:eastAsia="仿宋_GB2312" w:cs="Times New Roman"/>
          <w:spacing w:val="3"/>
          <w:kern w:val="2"/>
          <w:sz w:val="32"/>
          <w:szCs w:val="32"/>
          <w:lang w:val="en-US" w:eastAsia="en-US" w:bidi="ar-SA"/>
        </w:rPr>
        <w:t>吉育3517、雁育豆23、吉育337</w:t>
      </w:r>
      <w:r>
        <w:rPr>
          <w:rFonts w:hint="default" w:ascii="Times New Roman" w:hAnsi="Times New Roman" w:eastAsia="仿宋_GB2312" w:cs="Times New Roman"/>
          <w:spacing w:val="3"/>
          <w:kern w:val="2"/>
          <w:sz w:val="32"/>
          <w:szCs w:val="32"/>
          <w:lang w:val="en-US" w:eastAsia="zh-CN" w:bidi="ar-SA"/>
        </w:rPr>
        <w:t>。</w:t>
      </w:r>
    </w:p>
    <w:p w14:paraId="09213C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76" w:lineRule="exact"/>
        <w:ind w:firstLine="644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spacing w:val="1"/>
          <w:kern w:val="2"/>
          <w:sz w:val="32"/>
          <w:szCs w:val="32"/>
          <w:lang w:val="en-US" w:eastAsia="zh-CN" w:bidi="ar-SA"/>
        </w:rPr>
        <w:t>（四）特专型品种2个。</w:t>
      </w:r>
      <w:r>
        <w:rPr>
          <w:rFonts w:hint="default" w:ascii="Times New Roman" w:hAnsi="Times New Roman" w:eastAsia="仿宋_GB2312" w:cs="Times New Roman"/>
          <w:spacing w:val="3"/>
          <w:kern w:val="2"/>
          <w:sz w:val="32"/>
          <w:szCs w:val="32"/>
          <w:lang w:val="en-US" w:eastAsia="en-US" w:bidi="ar-SA"/>
        </w:rPr>
        <w:t>东生118、吉育4520</w:t>
      </w:r>
      <w:r>
        <w:rPr>
          <w:rFonts w:hint="default" w:ascii="Times New Roman" w:hAnsi="Times New Roman" w:eastAsia="仿宋_GB2312" w:cs="Times New Roman"/>
          <w:spacing w:val="3"/>
          <w:kern w:val="2"/>
          <w:sz w:val="32"/>
          <w:szCs w:val="32"/>
          <w:lang w:val="en-US" w:eastAsia="zh-CN" w:bidi="ar-SA"/>
        </w:rPr>
        <w:t>。</w:t>
      </w:r>
    </w:p>
    <w:p w14:paraId="1010675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F40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2026-03-04T09:45:47Z</dcterms:created>
  <dc:creator>Administrator</dc:creator>
  <cp:lastModifiedBy>天天</cp:lastModifiedBy>
  <dcterms:modified xsi:type="dcterms:W3CDTF">2026-03-04T09:45:59Z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eyJoZGlkIjoiYWVmYThiZjk0MDA1ODlkZDNhMWUzMjY3YjcwYWUxMWEiLCJ1c2VySWQiOiI4MTkxNjY2OTIifQ==</vt:lpwstr>
  </property>
  <property fmtid="{D5CDD505-2E9C-101B-9397-08002B2CF9AE}" pid="4" name="ICV">
    <vt:lpwstr>86107AE10A62433B85D1E9ED2DF612BB_12</vt:lpwstr>
  </property>
</Properties>
</file>