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FAE75">
      <w:pPr>
        <w:pStyle w:val="6"/>
        <w:spacing w:beforeAutospacing="0" w:afterAutospacing="0" w:line="560" w:lineRule="exact"/>
        <w:jc w:val="center"/>
        <w:rPr>
          <w:rFonts w:ascii="Times New Roman" w:hAnsi="Times New Roman"/>
          <w:b/>
          <w:bCs/>
          <w:spacing w:val="-23"/>
          <w:sz w:val="44"/>
          <w:szCs w:val="44"/>
          <w:shd w:val="clear" w:color="auto" w:fill="FFFFFF"/>
        </w:rPr>
      </w:pPr>
      <w:bookmarkStart w:id="0" w:name="_GoBack"/>
      <w:bookmarkEnd w:id="0"/>
    </w:p>
    <w:p w14:paraId="65F51C32">
      <w:pPr>
        <w:pStyle w:val="6"/>
        <w:spacing w:beforeAutospacing="0" w:afterAutospacing="0" w:line="560" w:lineRule="exact"/>
        <w:jc w:val="center"/>
        <w:rPr>
          <w:rFonts w:hint="eastAsia" w:ascii="方正小标宋简体" w:hAnsi="方正小标宋简体" w:eastAsia="方正小标宋简体" w:cs="方正小标宋简体"/>
          <w:b/>
          <w:bCs/>
          <w:spacing w:val="-23"/>
          <w:sz w:val="44"/>
          <w:szCs w:val="44"/>
          <w:shd w:val="clear" w:color="auto" w:fill="FFFFFF"/>
        </w:rPr>
      </w:pPr>
      <w:r>
        <w:rPr>
          <w:rFonts w:hint="eastAsia" w:ascii="方正小标宋简体" w:hAnsi="方正小标宋简体" w:eastAsia="方正小标宋简体" w:cs="方正小标宋简体"/>
          <w:b w:val="0"/>
          <w:bCs w:val="0"/>
          <w:spacing w:val="-23"/>
          <w:sz w:val="44"/>
          <w:szCs w:val="44"/>
          <w:shd w:val="clear" w:color="auto" w:fill="FFFFFF"/>
        </w:rPr>
        <w:t>吉林省农村集体经济数字监管平台管理办法</w:t>
      </w:r>
    </w:p>
    <w:p w14:paraId="5287B682">
      <w:pPr>
        <w:pStyle w:val="6"/>
        <w:spacing w:beforeAutospacing="0" w:afterAutospacing="0" w:line="560" w:lineRule="exact"/>
        <w:jc w:val="center"/>
        <w:rPr>
          <w:rFonts w:ascii="Times New Roman" w:hAnsi="Times New Roman"/>
          <w:spacing w:val="-23"/>
          <w:sz w:val="44"/>
          <w:szCs w:val="44"/>
          <w:shd w:val="clear" w:color="auto" w:fill="FFFFFF"/>
        </w:rPr>
      </w:pPr>
      <w:r>
        <w:rPr>
          <w:rFonts w:hint="eastAsia" w:ascii="仿宋_GB2312" w:hAnsi="仿宋_GB2312" w:eastAsia="仿宋_GB2312" w:cs="仿宋_GB2312"/>
          <w:spacing w:val="-23"/>
          <w:sz w:val="32"/>
          <w:szCs w:val="32"/>
          <w:shd w:val="clear" w:color="auto" w:fill="FFFFFF"/>
        </w:rPr>
        <w:t>（</w:t>
      </w:r>
      <w:r>
        <w:rPr>
          <w:rFonts w:hint="eastAsia" w:ascii="仿宋_GB2312" w:hAnsi="仿宋_GB2312" w:eastAsia="仿宋_GB2312" w:cs="仿宋_GB2312"/>
          <w:spacing w:val="-23"/>
          <w:sz w:val="32"/>
          <w:szCs w:val="32"/>
          <w:shd w:val="clear" w:color="auto" w:fill="FFFFFF"/>
          <w:lang w:eastAsia="zh-CN"/>
        </w:rPr>
        <w:t>征求意见稿</w:t>
      </w:r>
      <w:r>
        <w:rPr>
          <w:rFonts w:hint="eastAsia" w:ascii="仿宋_GB2312" w:hAnsi="仿宋_GB2312" w:eastAsia="仿宋_GB2312" w:cs="仿宋_GB2312"/>
          <w:spacing w:val="-23"/>
          <w:sz w:val="32"/>
          <w:szCs w:val="32"/>
          <w:shd w:val="clear" w:color="auto" w:fill="FFFFFF"/>
        </w:rPr>
        <w:t>）</w:t>
      </w:r>
    </w:p>
    <w:p w14:paraId="12700A19">
      <w:pPr>
        <w:pStyle w:val="6"/>
        <w:spacing w:beforeAutospacing="0" w:afterAutospacing="0" w:line="560" w:lineRule="exact"/>
        <w:jc w:val="center"/>
        <w:rPr>
          <w:rFonts w:ascii="Times New Roman" w:hAnsi="Times New Roman"/>
          <w:b/>
          <w:bCs/>
          <w:spacing w:val="-23"/>
          <w:sz w:val="44"/>
          <w:szCs w:val="44"/>
          <w:shd w:val="clear" w:color="auto" w:fill="FFFFFF"/>
        </w:rPr>
      </w:pPr>
    </w:p>
    <w:p w14:paraId="06918A9A">
      <w:pPr>
        <w:pStyle w:val="6"/>
        <w:spacing w:beforeAutospacing="0" w:afterAutospacing="0" w:line="560" w:lineRule="exact"/>
        <w:jc w:val="center"/>
        <w:rPr>
          <w:rFonts w:ascii="Times New Roman" w:hAnsi="Times New Roman" w:eastAsia="黑体"/>
          <w:sz w:val="32"/>
          <w:szCs w:val="32"/>
        </w:rPr>
      </w:pPr>
      <w:r>
        <w:rPr>
          <w:rFonts w:hint="eastAsia" w:ascii="Times New Roman" w:hAnsi="Times New Roman" w:eastAsia="黑体"/>
          <w:sz w:val="32"/>
          <w:szCs w:val="32"/>
          <w:shd w:val="clear" w:color="auto" w:fill="FFFFFF"/>
        </w:rPr>
        <w:t>第一章</w:t>
      </w:r>
      <w:r>
        <w:rPr>
          <w:rFonts w:ascii="Times New Roman" w:hAnsi="Times New Roman" w:eastAsia="黑体"/>
          <w:sz w:val="32"/>
          <w:szCs w:val="32"/>
          <w:shd w:val="clear" w:color="auto" w:fill="FFFFFF"/>
        </w:rPr>
        <w:t>  </w:t>
      </w:r>
      <w:r>
        <w:rPr>
          <w:rFonts w:hint="eastAsia" w:ascii="Times New Roman" w:hAnsi="Times New Roman" w:eastAsia="黑体"/>
          <w:sz w:val="32"/>
          <w:szCs w:val="32"/>
          <w:shd w:val="clear" w:color="auto" w:fill="FFFFFF"/>
        </w:rPr>
        <w:t>总则</w:t>
      </w:r>
    </w:p>
    <w:p w14:paraId="3CE65DB7">
      <w:pPr>
        <w:pStyle w:val="6"/>
        <w:spacing w:beforeAutospacing="0" w:afterAutospacing="0" w:line="560" w:lineRule="exact"/>
        <w:ind w:firstLine="640" w:firstLineChars="200"/>
        <w:jc w:val="both"/>
        <w:rPr>
          <w:rFonts w:ascii="Times New Roman" w:hAnsi="Times New Roman" w:eastAsia="楷体_GB2312"/>
          <w:sz w:val="32"/>
          <w:szCs w:val="32"/>
          <w:shd w:val="clear" w:color="auto" w:fill="FFFFFF"/>
        </w:rPr>
      </w:pPr>
    </w:p>
    <w:p w14:paraId="592C5B21">
      <w:pPr>
        <w:pStyle w:val="6"/>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楷体_GB2312"/>
          <w:sz w:val="32"/>
          <w:szCs w:val="32"/>
          <w:shd w:val="clear" w:color="auto" w:fill="FFFFFF"/>
        </w:rPr>
        <w:t>第一条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为规范吉林省农村集体经济数字监管（简称</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）平台使用、运行和维护，加快推进农村集体经济管理服务数字化，进一步加强农村集体资产管理，强化农村集体资产监督，促进农村集体资产保值增值，</w:t>
      </w:r>
      <w:r>
        <w:rPr>
          <w:rFonts w:hint="eastAsia" w:ascii="Times New Roman" w:hAnsi="Times New Roman" w:eastAsia="仿宋_GB2312"/>
          <w:sz w:val="32"/>
          <w:szCs w:val="32"/>
          <w:shd w:val="clear" w:color="auto" w:fill="FFFFFF"/>
          <w:lang w:eastAsia="zh-CN"/>
        </w:rPr>
        <w:t>推动</w:t>
      </w:r>
      <w:r>
        <w:rPr>
          <w:rFonts w:hint="eastAsia" w:ascii="Times New Roman" w:hAnsi="Times New Roman" w:eastAsia="仿宋_GB2312"/>
          <w:sz w:val="32"/>
          <w:szCs w:val="32"/>
          <w:shd w:val="clear" w:color="auto" w:fill="FFFFFF"/>
        </w:rPr>
        <w:t>农村集体经济</w:t>
      </w:r>
      <w:r>
        <w:rPr>
          <w:rFonts w:hint="eastAsia" w:ascii="Times New Roman" w:hAnsi="Times New Roman" w:eastAsia="仿宋_GB2312"/>
          <w:sz w:val="32"/>
          <w:szCs w:val="32"/>
          <w:shd w:val="clear" w:color="auto" w:fill="FFFFFF"/>
          <w:lang w:eastAsia="zh-CN"/>
        </w:rPr>
        <w:t>高质量发展</w:t>
      </w:r>
      <w:r>
        <w:rPr>
          <w:rFonts w:hint="eastAsia" w:ascii="Times New Roman" w:hAnsi="Times New Roman" w:eastAsia="仿宋_GB2312"/>
          <w:sz w:val="32"/>
          <w:szCs w:val="32"/>
          <w:shd w:val="clear" w:color="auto" w:fill="FFFFFF"/>
        </w:rPr>
        <w:t>，根据有关法律法规政策，制定本办法。</w:t>
      </w:r>
    </w:p>
    <w:p w14:paraId="6706A301">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第二条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本办法</w:t>
      </w:r>
      <w:r>
        <w:rPr>
          <w:rFonts w:hint="eastAsia" w:ascii="Times New Roman" w:hAnsi="Times New Roman" w:eastAsia="仿宋_GB2312"/>
          <w:sz w:val="32"/>
          <w:szCs w:val="32"/>
          <w:shd w:val="clear" w:color="auto" w:fill="FFFFFF"/>
          <w:lang w:eastAsia="zh-CN"/>
        </w:rPr>
        <w:t>适用于</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w:t>
      </w:r>
      <w:r>
        <w:rPr>
          <w:rFonts w:hint="eastAsia" w:ascii="Times New Roman" w:hAnsi="Times New Roman" w:eastAsia="仿宋_GB2312"/>
          <w:sz w:val="32"/>
          <w:szCs w:val="32"/>
          <w:shd w:val="clear" w:color="auto" w:fill="FFFFFF"/>
          <w:lang w:eastAsia="zh-CN"/>
        </w:rPr>
        <w:t>的管理，包括平台</w:t>
      </w:r>
      <w:r>
        <w:rPr>
          <w:rFonts w:hint="eastAsia" w:ascii="Times New Roman" w:hAnsi="Times New Roman" w:eastAsia="仿宋_GB2312"/>
          <w:sz w:val="32"/>
          <w:szCs w:val="32"/>
          <w:shd w:val="clear" w:color="auto" w:fill="FFFFFF"/>
        </w:rPr>
        <w:t>运行、应用、监测、维护、数据采集录入、数据更新拓展、数据安全、对接其他平台等</w:t>
      </w:r>
      <w:r>
        <w:rPr>
          <w:rFonts w:hint="eastAsia" w:ascii="Times New Roman" w:hAnsi="Times New Roman" w:eastAsia="仿宋_GB2312"/>
          <w:sz w:val="32"/>
          <w:szCs w:val="32"/>
          <w:shd w:val="clear" w:color="auto" w:fill="FFFFFF"/>
          <w:lang w:eastAsia="zh-CN"/>
        </w:rPr>
        <w:t>方面</w:t>
      </w:r>
      <w:r>
        <w:rPr>
          <w:rFonts w:hint="eastAsia" w:ascii="Times New Roman" w:hAnsi="Times New Roman" w:eastAsia="仿宋_GB2312"/>
          <w:sz w:val="32"/>
          <w:szCs w:val="32"/>
          <w:shd w:val="clear" w:color="auto" w:fill="FFFFFF"/>
        </w:rPr>
        <w:t>。</w:t>
      </w:r>
    </w:p>
    <w:p w14:paraId="1BD3EA5B">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第三条</w:t>
      </w:r>
      <w:r>
        <w:rPr>
          <w:rFonts w:ascii="Times New Roman" w:hAnsi="Times New Roman" w:eastAsia="楷体_GB2312"/>
          <w:sz w:val="32"/>
          <w:szCs w:val="32"/>
          <w:shd w:val="clear" w:color="auto" w:fill="FFFFFF"/>
        </w:rPr>
        <w:t xml:space="preserve"> </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平台包含驾驶舱、资金管理、资产管理、资源管理、产权交易、合同管理、</w:t>
      </w:r>
      <w:r>
        <w:rPr>
          <w:rFonts w:hint="eastAsia" w:ascii="Times New Roman" w:hAnsi="Times New Roman" w:eastAsia="仿宋_GB2312"/>
          <w:sz w:val="32"/>
          <w:szCs w:val="32"/>
          <w:shd w:val="clear" w:color="auto" w:fill="FFFFFF"/>
          <w:lang w:eastAsia="zh-CN"/>
        </w:rPr>
        <w:t>会议</w:t>
      </w:r>
      <w:r>
        <w:rPr>
          <w:rFonts w:hint="eastAsia" w:ascii="Times New Roman" w:hAnsi="Times New Roman" w:eastAsia="仿宋_GB2312"/>
          <w:sz w:val="32"/>
          <w:szCs w:val="32"/>
          <w:shd w:val="clear" w:color="auto" w:fill="FFFFFF"/>
        </w:rPr>
        <w:t>管理、阳光公开、监督预警、数据</w:t>
      </w:r>
      <w:r>
        <w:rPr>
          <w:rFonts w:hint="eastAsia" w:ascii="Times New Roman" w:hAnsi="Times New Roman" w:eastAsia="仿宋_GB2312"/>
          <w:sz w:val="32"/>
          <w:szCs w:val="32"/>
          <w:shd w:val="clear" w:color="auto" w:fill="FFFFFF"/>
          <w:lang w:eastAsia="zh-CN"/>
        </w:rPr>
        <w:t>管理</w:t>
      </w:r>
      <w:r>
        <w:rPr>
          <w:rFonts w:hint="eastAsia" w:ascii="Times New Roman" w:hAnsi="Times New Roman" w:eastAsia="仿宋_GB2312"/>
          <w:sz w:val="32"/>
          <w:szCs w:val="32"/>
          <w:shd w:val="clear" w:color="auto" w:fill="FFFFFF"/>
        </w:rPr>
        <w:t>十大功能</w:t>
      </w:r>
      <w:r>
        <w:rPr>
          <w:rFonts w:hint="eastAsia" w:ascii="Times New Roman" w:hAnsi="Times New Roman" w:eastAsia="仿宋_GB2312"/>
          <w:sz w:val="32"/>
          <w:szCs w:val="32"/>
          <w:shd w:val="clear" w:color="auto" w:fill="FFFFFF"/>
          <w:lang w:eastAsia="zh-CN"/>
        </w:rPr>
        <w:t>及相关附属功能</w:t>
      </w:r>
      <w:r>
        <w:rPr>
          <w:rFonts w:hint="eastAsia" w:ascii="Times New Roman" w:hAnsi="Times New Roman" w:eastAsia="仿宋_GB2312"/>
          <w:sz w:val="32"/>
          <w:szCs w:val="32"/>
          <w:shd w:val="clear" w:color="auto" w:fill="FFFFFF"/>
        </w:rPr>
        <w:t>。</w:t>
      </w:r>
    </w:p>
    <w:p w14:paraId="562E3A16">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第四条</w:t>
      </w:r>
      <w:r>
        <w:rPr>
          <w:rFonts w:ascii="Times New Roman" w:hAnsi="Times New Roman" w:eastAsia="楷体_GB2312"/>
          <w:sz w:val="32"/>
          <w:szCs w:val="32"/>
          <w:shd w:val="clear" w:color="auto" w:fill="FFFFFF"/>
        </w:rPr>
        <w:t xml:space="preserve"> </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平台实行省级统一规划、统一标准、统一建设、统一管理、统一运维的“六统一”。</w:t>
      </w:r>
    </w:p>
    <w:p w14:paraId="1E74BAD8">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第五条</w:t>
      </w:r>
      <w:r>
        <w:rPr>
          <w:rFonts w:ascii="Times New Roman" w:hAnsi="Times New Roman" w:eastAsia="楷体_GB2312"/>
          <w:sz w:val="32"/>
          <w:szCs w:val="32"/>
          <w:shd w:val="clear" w:color="auto" w:fill="FFFFFF"/>
        </w:rPr>
        <w:t xml:space="preserve"> </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平台的推广应用，应当遵循依法</w:t>
      </w:r>
      <w:r>
        <w:rPr>
          <w:rFonts w:hint="eastAsia" w:ascii="Times New Roman" w:hAnsi="Times New Roman" w:eastAsia="仿宋_GB2312"/>
          <w:sz w:val="32"/>
          <w:szCs w:val="32"/>
          <w:shd w:val="clear" w:color="auto" w:fill="FFFFFF"/>
          <w:lang w:eastAsia="zh-CN"/>
        </w:rPr>
        <w:t>依规</w:t>
      </w:r>
      <w:r>
        <w:rPr>
          <w:rFonts w:hint="eastAsia" w:ascii="Times New Roman" w:hAnsi="Times New Roman" w:eastAsia="仿宋_GB2312"/>
          <w:sz w:val="32"/>
          <w:szCs w:val="32"/>
          <w:shd w:val="clear" w:color="auto" w:fill="FFFFFF"/>
        </w:rPr>
        <w:t>、安全平稳、技术支撑、协同高效的原则。</w:t>
      </w:r>
    </w:p>
    <w:p w14:paraId="444FE179">
      <w:pPr>
        <w:pStyle w:val="6"/>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楷体_GB2312"/>
          <w:sz w:val="32"/>
          <w:szCs w:val="32"/>
          <w:shd w:val="clear" w:color="auto" w:fill="FFFFFF"/>
        </w:rPr>
        <w:t>第六条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省农业农村厅拥有</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w:t>
      </w:r>
      <w:r>
        <w:rPr>
          <w:rFonts w:hint="eastAsia" w:ascii="Times New Roman" w:hAnsi="Times New Roman" w:eastAsia="仿宋_GB2312"/>
          <w:sz w:val="32"/>
          <w:szCs w:val="32"/>
          <w:shd w:val="clear" w:color="auto" w:fill="FFFFFF"/>
          <w:lang w:eastAsia="zh-CN"/>
        </w:rPr>
        <w:t>及平台中数据的</w:t>
      </w:r>
      <w:r>
        <w:rPr>
          <w:rFonts w:hint="eastAsia" w:ascii="Times New Roman" w:hAnsi="Times New Roman" w:eastAsia="仿宋_GB2312"/>
          <w:sz w:val="32"/>
          <w:szCs w:val="32"/>
          <w:shd w:val="clear" w:color="auto" w:fill="FFFFFF"/>
        </w:rPr>
        <w:t>产权，负责</w:t>
      </w:r>
      <w:r>
        <w:rPr>
          <w:rFonts w:hint="eastAsia" w:ascii="Times New Roman" w:hAnsi="Times New Roman" w:eastAsia="仿宋_GB2312"/>
          <w:sz w:val="32"/>
          <w:szCs w:val="32"/>
          <w:shd w:val="clear" w:color="auto" w:fill="FFFFFF"/>
          <w:lang w:eastAsia="zh-CN"/>
        </w:rPr>
        <w:t>组织</w:t>
      </w:r>
      <w:r>
        <w:rPr>
          <w:rFonts w:hint="eastAsia" w:ascii="Times New Roman" w:hAnsi="Times New Roman" w:eastAsia="仿宋_GB2312"/>
          <w:sz w:val="32"/>
          <w:szCs w:val="32"/>
          <w:shd w:val="clear" w:color="auto" w:fill="FFFFFF"/>
        </w:rPr>
        <w:t>开发、</w:t>
      </w:r>
      <w:r>
        <w:rPr>
          <w:rFonts w:hint="eastAsia" w:ascii="Times New Roman" w:hAnsi="Times New Roman" w:eastAsia="仿宋_GB2312"/>
          <w:sz w:val="32"/>
          <w:szCs w:val="32"/>
          <w:shd w:val="clear" w:color="auto" w:fill="FFFFFF"/>
          <w:lang w:eastAsia="zh-CN"/>
        </w:rPr>
        <w:t>推广应用、</w:t>
      </w:r>
      <w:r>
        <w:rPr>
          <w:rFonts w:hint="eastAsia" w:ascii="Times New Roman" w:hAnsi="Times New Roman" w:eastAsia="仿宋_GB2312"/>
          <w:sz w:val="32"/>
          <w:szCs w:val="32"/>
          <w:shd w:val="clear" w:color="auto" w:fill="FFFFFF"/>
        </w:rPr>
        <w:t>授权使用</w:t>
      </w:r>
      <w:r>
        <w:rPr>
          <w:rFonts w:hint="eastAsia" w:ascii="Times New Roman" w:hAnsi="Times New Roman" w:eastAsia="仿宋_GB2312"/>
          <w:sz w:val="32"/>
          <w:szCs w:val="32"/>
          <w:shd w:val="clear" w:color="auto" w:fill="FFFFFF"/>
          <w:lang w:eastAsia="zh-CN"/>
        </w:rPr>
        <w:t>、运行</w:t>
      </w:r>
      <w:r>
        <w:rPr>
          <w:rFonts w:hint="eastAsia" w:ascii="Times New Roman" w:hAnsi="Times New Roman" w:eastAsia="仿宋_GB2312"/>
          <w:sz w:val="32"/>
          <w:szCs w:val="32"/>
          <w:shd w:val="clear" w:color="auto" w:fill="FFFFFF"/>
        </w:rPr>
        <w:t>管理、</w:t>
      </w:r>
      <w:r>
        <w:rPr>
          <w:rFonts w:hint="eastAsia" w:ascii="Times New Roman" w:hAnsi="Times New Roman" w:eastAsia="仿宋_GB2312"/>
          <w:sz w:val="32"/>
          <w:szCs w:val="32"/>
          <w:shd w:val="clear" w:color="auto" w:fill="FFFFFF"/>
          <w:lang w:eastAsia="zh-CN"/>
        </w:rPr>
        <w:t>升级服务</w:t>
      </w:r>
      <w:r>
        <w:rPr>
          <w:rFonts w:hint="eastAsia" w:ascii="Times New Roman" w:hAnsi="Times New Roman" w:eastAsia="仿宋_GB2312"/>
          <w:sz w:val="32"/>
          <w:szCs w:val="32"/>
          <w:shd w:val="clear" w:color="auto" w:fill="FFFFFF"/>
        </w:rPr>
        <w:t>等</w:t>
      </w:r>
      <w:r>
        <w:rPr>
          <w:rFonts w:hint="eastAsia" w:ascii="Times New Roman" w:hAnsi="Times New Roman" w:eastAsia="仿宋_GB2312"/>
          <w:sz w:val="32"/>
          <w:szCs w:val="32"/>
          <w:shd w:val="clear" w:color="auto" w:fill="FFFFFF"/>
          <w:lang w:eastAsia="zh-CN"/>
        </w:rPr>
        <w:t>涉及平台的相关事宜</w:t>
      </w:r>
      <w:r>
        <w:rPr>
          <w:rFonts w:hint="eastAsia" w:ascii="Times New Roman" w:hAnsi="Times New Roman" w:eastAsia="仿宋_GB2312"/>
          <w:sz w:val="32"/>
          <w:szCs w:val="32"/>
          <w:shd w:val="clear" w:color="auto" w:fill="FFFFFF"/>
        </w:rPr>
        <w:t>。</w:t>
      </w:r>
    </w:p>
    <w:p w14:paraId="5900B07F">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eastAsia="zh-CN"/>
        </w:rPr>
        <w:t>督促市（州）指导</w:t>
      </w:r>
      <w:r>
        <w:rPr>
          <w:rFonts w:hint="eastAsia" w:ascii="Times New Roman" w:hAnsi="Times New Roman" w:eastAsia="仿宋_GB2312"/>
          <w:sz w:val="32"/>
          <w:szCs w:val="32"/>
          <w:shd w:val="clear" w:color="auto" w:fill="FFFFFF"/>
        </w:rPr>
        <w:t>县级农业农村</w:t>
      </w:r>
      <w:r>
        <w:rPr>
          <w:rFonts w:hint="eastAsia" w:ascii="Times New Roman" w:hAnsi="Times New Roman" w:eastAsia="仿宋_GB2312"/>
          <w:sz w:val="32"/>
          <w:szCs w:val="32"/>
          <w:shd w:val="clear" w:color="auto" w:fill="FFFFFF"/>
          <w:lang w:eastAsia="zh-CN"/>
        </w:rPr>
        <w:t>部门开展培训、数据采集录入、</w:t>
      </w:r>
      <w:r>
        <w:rPr>
          <w:rFonts w:hint="eastAsia" w:ascii="Times New Roman" w:hAnsi="Times New Roman" w:eastAsia="仿宋_GB2312"/>
          <w:sz w:val="32"/>
          <w:szCs w:val="32"/>
          <w:shd w:val="clear" w:color="auto" w:fill="FFFFFF"/>
        </w:rPr>
        <w:t>推广应用</w:t>
      </w:r>
      <w:r>
        <w:rPr>
          <w:rFonts w:hint="eastAsia" w:ascii="Times New Roman" w:hAnsi="Times New Roman" w:eastAsia="仿宋_GB2312"/>
          <w:sz w:val="32"/>
          <w:szCs w:val="32"/>
          <w:shd w:val="clear" w:color="auto" w:fill="FFFFFF"/>
          <w:lang w:eastAsia="zh-CN"/>
        </w:rPr>
        <w:t>、业务指导</w:t>
      </w:r>
      <w:r>
        <w:rPr>
          <w:rFonts w:hint="eastAsia" w:ascii="Times New Roman" w:hAnsi="Times New Roman" w:eastAsia="仿宋_GB2312"/>
          <w:sz w:val="32"/>
          <w:szCs w:val="32"/>
          <w:shd w:val="clear" w:color="auto" w:fill="FFFFFF"/>
        </w:rPr>
        <w:t>等工作，</w:t>
      </w:r>
      <w:r>
        <w:rPr>
          <w:rFonts w:hint="eastAsia" w:ascii="Times New Roman" w:hAnsi="Times New Roman" w:eastAsia="仿宋_GB2312"/>
          <w:sz w:val="32"/>
          <w:szCs w:val="32"/>
          <w:shd w:val="clear" w:color="auto" w:fill="FFFFFF"/>
          <w:lang w:eastAsia="zh-CN"/>
        </w:rPr>
        <w:t>指导县</w:t>
      </w:r>
      <w:r>
        <w:rPr>
          <w:rFonts w:hint="eastAsia" w:ascii="Times New Roman" w:hAnsi="Times New Roman" w:eastAsia="仿宋_GB2312"/>
          <w:sz w:val="32"/>
          <w:szCs w:val="32"/>
          <w:shd w:val="clear" w:color="auto" w:fill="FFFFFF"/>
        </w:rPr>
        <w:t>乡村</w:t>
      </w:r>
      <w:r>
        <w:rPr>
          <w:rFonts w:hint="eastAsia" w:ascii="Times New Roman" w:hAnsi="Times New Roman" w:eastAsia="仿宋_GB2312"/>
          <w:sz w:val="32"/>
          <w:szCs w:val="32"/>
          <w:shd w:val="clear" w:color="auto" w:fill="FFFFFF"/>
          <w:lang w:eastAsia="zh-CN"/>
        </w:rPr>
        <w:t>三</w:t>
      </w:r>
      <w:r>
        <w:rPr>
          <w:rFonts w:hint="eastAsia" w:ascii="Times New Roman" w:hAnsi="Times New Roman" w:eastAsia="仿宋_GB2312"/>
          <w:sz w:val="32"/>
          <w:szCs w:val="32"/>
          <w:shd w:val="clear" w:color="auto" w:fill="FFFFFF"/>
        </w:rPr>
        <w:t>级全面使用和规范操作。</w:t>
      </w:r>
    </w:p>
    <w:p w14:paraId="096A5177">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第七条</w:t>
      </w:r>
      <w:r>
        <w:rPr>
          <w:rFonts w:ascii="Times New Roman" w:hAnsi="Times New Roman" w:eastAsia="楷体_GB2312"/>
          <w:sz w:val="32"/>
          <w:szCs w:val="32"/>
          <w:shd w:val="clear" w:color="auto" w:fill="FFFFFF"/>
        </w:rPr>
        <w:t xml:space="preserve"> </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是农业农村部门和相关部门履行指导、监督、评价等职能的重要抓手，是加强农村集体经济管理服务的有效载体，是保障农村集体经济组织成员知情权、参与权、决策权、监督权、受益权的重大举措，是展示农村集体经济发展成果的</w:t>
      </w:r>
      <w:r>
        <w:rPr>
          <w:rFonts w:hint="eastAsia" w:ascii="Times New Roman" w:hAnsi="Times New Roman" w:eastAsia="仿宋_GB2312"/>
          <w:sz w:val="32"/>
          <w:szCs w:val="32"/>
          <w:shd w:val="clear" w:color="auto" w:fill="FFFFFF"/>
          <w:lang w:eastAsia="zh-CN"/>
        </w:rPr>
        <w:t>重要窗口</w:t>
      </w:r>
      <w:r>
        <w:rPr>
          <w:rFonts w:hint="eastAsia" w:ascii="Times New Roman" w:hAnsi="Times New Roman" w:eastAsia="仿宋_GB2312"/>
          <w:sz w:val="32"/>
          <w:szCs w:val="32"/>
          <w:shd w:val="clear" w:color="auto" w:fill="FFFFFF"/>
        </w:rPr>
        <w:t>。</w:t>
      </w:r>
    </w:p>
    <w:p w14:paraId="327395A6">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p>
    <w:p w14:paraId="643B8FFE">
      <w:pPr>
        <w:pStyle w:val="6"/>
        <w:spacing w:beforeAutospacing="0" w:afterAutospacing="0" w:line="560" w:lineRule="exact"/>
        <w:jc w:val="center"/>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第二章</w:t>
      </w:r>
      <w:r>
        <w:rPr>
          <w:rFonts w:ascii="Times New Roman" w:hAnsi="Times New Roman" w:eastAsia="黑体"/>
          <w:sz w:val="32"/>
          <w:szCs w:val="32"/>
          <w:shd w:val="clear" w:color="auto" w:fill="FFFFFF"/>
        </w:rPr>
        <w:t>  </w:t>
      </w:r>
      <w:r>
        <w:rPr>
          <w:rFonts w:hint="eastAsia" w:ascii="Times New Roman" w:hAnsi="Times New Roman" w:eastAsia="黑体"/>
          <w:sz w:val="32"/>
          <w:szCs w:val="32"/>
          <w:shd w:val="clear" w:color="auto" w:fill="FFFFFF"/>
        </w:rPr>
        <w:t>用户与权限</w:t>
      </w:r>
    </w:p>
    <w:p w14:paraId="3A1778BC">
      <w:pPr>
        <w:pStyle w:val="6"/>
        <w:spacing w:beforeAutospacing="0" w:afterAutospacing="0" w:line="560" w:lineRule="exact"/>
        <w:jc w:val="center"/>
        <w:rPr>
          <w:rFonts w:ascii="Times New Roman" w:hAnsi="Times New Roman" w:eastAsia="黑体"/>
          <w:sz w:val="32"/>
          <w:szCs w:val="32"/>
          <w:shd w:val="clear" w:color="auto" w:fill="FFFFFF"/>
        </w:rPr>
      </w:pPr>
    </w:p>
    <w:p w14:paraId="74EB7597">
      <w:pPr>
        <w:pStyle w:val="6"/>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楷体_GB2312"/>
          <w:sz w:val="32"/>
          <w:szCs w:val="32"/>
          <w:shd w:val="clear" w:color="auto" w:fill="FFFFFF"/>
        </w:rPr>
        <w:t>第八条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系统用户分为管理员用户和操作员用户两类。</w:t>
      </w:r>
    </w:p>
    <w:p w14:paraId="78705691">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管理员指因系统维护、组织管理、指导监督等工作需要而具有相应管理权限的人员。管理员用户设置在省市县三级</w:t>
      </w:r>
      <w:r>
        <w:rPr>
          <w:rFonts w:hint="eastAsia" w:ascii="Times New Roman" w:hAnsi="Times New Roman" w:eastAsia="仿宋_GB2312"/>
          <w:sz w:val="32"/>
          <w:szCs w:val="32"/>
          <w:shd w:val="clear" w:color="auto" w:fill="FFFFFF"/>
          <w:lang w:eastAsia="zh-CN"/>
        </w:rPr>
        <w:t>农业农村</w:t>
      </w:r>
      <w:r>
        <w:rPr>
          <w:rFonts w:hint="eastAsia" w:ascii="Times New Roman" w:hAnsi="Times New Roman" w:eastAsia="仿宋_GB2312"/>
          <w:sz w:val="32"/>
          <w:szCs w:val="32"/>
          <w:shd w:val="clear" w:color="auto" w:fill="FFFFFF"/>
        </w:rPr>
        <w:t>部门，分为省级</w:t>
      </w:r>
      <w:r>
        <w:rPr>
          <w:rFonts w:hint="eastAsia" w:ascii="Times New Roman" w:hAnsi="Times New Roman" w:eastAsia="仿宋_GB2312"/>
          <w:sz w:val="32"/>
          <w:szCs w:val="32"/>
          <w:shd w:val="clear" w:color="auto" w:fill="FFFFFF"/>
          <w:lang w:eastAsia="zh-CN"/>
        </w:rPr>
        <w:t>和</w:t>
      </w:r>
      <w:r>
        <w:rPr>
          <w:rFonts w:hint="eastAsia" w:ascii="Times New Roman" w:hAnsi="Times New Roman" w:eastAsia="仿宋_GB2312"/>
          <w:sz w:val="32"/>
          <w:szCs w:val="32"/>
          <w:shd w:val="clear" w:color="auto" w:fill="FFFFFF"/>
        </w:rPr>
        <w:t>市级平台管理员</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县级组织管理员。</w:t>
      </w:r>
    </w:p>
    <w:p w14:paraId="4D8ADA87">
      <w:pPr>
        <w:pStyle w:val="6"/>
        <w:spacing w:beforeAutospacing="0" w:afterAutospacing="0" w:line="560" w:lineRule="exact"/>
        <w:ind w:firstLine="640" w:firstLineChars="200"/>
        <w:jc w:val="both"/>
        <w:rPr>
          <w:rFonts w:hint="eastAsia" w:ascii="Times New Roman" w:hAnsi="Times New Roman" w:eastAsia="仿宋_GB2312"/>
          <w:color w:val="FF0000"/>
          <w:sz w:val="32"/>
          <w:szCs w:val="32"/>
          <w:shd w:val="clear" w:color="auto" w:fill="FFFFFF"/>
          <w:lang w:val="en-US" w:eastAsia="zh-CN"/>
        </w:rPr>
      </w:pPr>
      <w:r>
        <w:rPr>
          <w:rFonts w:hint="eastAsia" w:ascii="Times New Roman" w:hAnsi="Times New Roman" w:eastAsia="仿宋_GB2312"/>
          <w:sz w:val="32"/>
          <w:szCs w:val="32"/>
          <w:shd w:val="clear" w:color="auto" w:fill="FFFFFF"/>
        </w:rPr>
        <w:t>操作员指对涉及农村集体</w:t>
      </w:r>
      <w:r>
        <w:rPr>
          <w:rFonts w:hint="eastAsia" w:ascii="Times New Roman" w:hAnsi="Times New Roman" w:eastAsia="仿宋_GB2312"/>
          <w:sz w:val="32"/>
          <w:szCs w:val="32"/>
          <w:shd w:val="clear" w:color="auto" w:fill="FFFFFF"/>
          <w:lang w:eastAsia="zh-CN"/>
        </w:rPr>
        <w:t>经济组织</w:t>
      </w:r>
      <w:r>
        <w:rPr>
          <w:rFonts w:hint="eastAsia" w:ascii="Times New Roman" w:hAnsi="Times New Roman" w:eastAsia="仿宋_GB2312"/>
          <w:sz w:val="32"/>
          <w:szCs w:val="32"/>
          <w:shd w:val="clear" w:color="auto" w:fill="FFFFFF"/>
        </w:rPr>
        <w:t>日常运营、财务管理、基础管理等工作事项进行系统录入、资料上传、流程审批、数据导出（导入）的人员。操作员用户设置在乡村两级，分为乡镇主要领导、乡镇分管领导、乡镇农经工作负责人、乡镇农经人员、乡镇代理会计、村书记（</w:t>
      </w:r>
      <w:r>
        <w:rPr>
          <w:rFonts w:hint="eastAsia" w:ascii="Times New Roman" w:hAnsi="Times New Roman" w:eastAsia="仿宋_GB2312"/>
          <w:sz w:val="32"/>
          <w:szCs w:val="32"/>
          <w:shd w:val="clear" w:color="auto" w:fill="FFFFFF"/>
          <w:lang w:eastAsia="zh-CN"/>
        </w:rPr>
        <w:t>理事长</w:t>
      </w:r>
      <w:r>
        <w:rPr>
          <w:rFonts w:hint="eastAsia" w:ascii="Times New Roman" w:hAnsi="Times New Roman" w:eastAsia="仿宋_GB2312"/>
          <w:sz w:val="32"/>
          <w:szCs w:val="32"/>
          <w:shd w:val="clear" w:color="auto" w:fill="FFFFFF"/>
        </w:rPr>
        <w:t>）、村</w:t>
      </w:r>
      <w:r>
        <w:rPr>
          <w:rFonts w:hint="eastAsia" w:ascii="Times New Roman" w:hAnsi="Times New Roman" w:eastAsia="仿宋_GB2312"/>
          <w:sz w:val="32"/>
          <w:szCs w:val="32"/>
          <w:shd w:val="clear" w:color="auto" w:fill="FFFFFF"/>
          <w:lang w:eastAsia="zh-CN"/>
        </w:rPr>
        <w:t>集体</w:t>
      </w:r>
      <w:r>
        <w:rPr>
          <w:rFonts w:hint="eastAsia" w:ascii="Times New Roman" w:hAnsi="Times New Roman" w:eastAsia="仿宋_GB2312"/>
          <w:sz w:val="32"/>
          <w:szCs w:val="32"/>
          <w:shd w:val="clear" w:color="auto" w:fill="FFFFFF"/>
        </w:rPr>
        <w:t>监事</w:t>
      </w:r>
      <w:r>
        <w:rPr>
          <w:rFonts w:hint="eastAsia" w:ascii="Times New Roman" w:hAnsi="Times New Roman" w:eastAsia="仿宋_GB2312"/>
          <w:sz w:val="32"/>
          <w:szCs w:val="32"/>
          <w:shd w:val="clear" w:color="auto" w:fill="FFFFFF"/>
          <w:lang w:eastAsia="zh-CN"/>
        </w:rPr>
        <w:t>长</w:t>
      </w:r>
      <w:r>
        <w:rPr>
          <w:rFonts w:hint="eastAsia" w:ascii="Times New Roman" w:hAnsi="Times New Roman" w:eastAsia="仿宋_GB2312"/>
          <w:sz w:val="32"/>
          <w:szCs w:val="32"/>
          <w:shd w:val="clear" w:color="auto" w:fill="FFFFFF"/>
        </w:rPr>
        <w:t>、村报账员（出纳）等操作员。</w:t>
      </w:r>
    </w:p>
    <w:p w14:paraId="284943D6">
      <w:pPr>
        <w:pStyle w:val="6"/>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楷体_GB2312"/>
          <w:sz w:val="32"/>
          <w:szCs w:val="32"/>
          <w:shd w:val="clear" w:color="auto" w:fill="FFFFFF"/>
        </w:rPr>
        <w:t>第</w:t>
      </w:r>
      <w:r>
        <w:rPr>
          <w:rFonts w:hint="eastAsia" w:ascii="Times New Roman" w:hAnsi="Times New Roman" w:eastAsia="楷体_GB2312"/>
          <w:sz w:val="32"/>
          <w:szCs w:val="32"/>
          <w:shd w:val="clear" w:color="auto" w:fill="FFFFFF"/>
          <w:lang w:eastAsia="zh-CN"/>
        </w:rPr>
        <w:t>九</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省市县三级纪委</w:t>
      </w:r>
      <w:r>
        <w:rPr>
          <w:rFonts w:hint="eastAsia" w:ascii="Times New Roman" w:hAnsi="Times New Roman" w:eastAsia="仿宋_GB2312"/>
          <w:sz w:val="32"/>
          <w:szCs w:val="32"/>
          <w:shd w:val="clear" w:color="auto" w:fill="FFFFFF"/>
          <w:lang w:eastAsia="zh-CN"/>
        </w:rPr>
        <w:t>监委</w:t>
      </w:r>
      <w:r>
        <w:rPr>
          <w:rFonts w:hint="eastAsia"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eastAsia="zh-CN"/>
        </w:rPr>
        <w:t>组织、社工、</w:t>
      </w:r>
      <w:r>
        <w:rPr>
          <w:rFonts w:hint="eastAsia" w:ascii="Times New Roman" w:hAnsi="Times New Roman" w:eastAsia="仿宋_GB2312"/>
          <w:sz w:val="32"/>
          <w:szCs w:val="32"/>
          <w:shd w:val="clear" w:color="auto" w:fill="FFFFFF"/>
        </w:rPr>
        <w:t>财政</w:t>
      </w:r>
      <w:r>
        <w:rPr>
          <w:rFonts w:hint="eastAsia" w:ascii="Times New Roman" w:hAnsi="Times New Roman" w:eastAsia="仿宋_GB2312"/>
          <w:sz w:val="32"/>
          <w:szCs w:val="32"/>
          <w:shd w:val="clear" w:color="auto" w:fill="FFFFFF"/>
          <w:lang w:eastAsia="zh-CN"/>
        </w:rPr>
        <w:t>、审计</w:t>
      </w:r>
      <w:r>
        <w:rPr>
          <w:rFonts w:hint="eastAsia" w:ascii="Times New Roman" w:hAnsi="Times New Roman" w:eastAsia="仿宋_GB2312"/>
          <w:sz w:val="32"/>
          <w:szCs w:val="32"/>
          <w:shd w:val="clear" w:color="auto" w:fill="FFFFFF"/>
        </w:rPr>
        <w:t>等有关部门需要取得</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平台管理员用户的，应由省农业农村厅批准。</w:t>
      </w:r>
    </w:p>
    <w:p w14:paraId="32A407C6">
      <w:pPr>
        <w:pStyle w:val="6"/>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楷体_GB2312"/>
          <w:sz w:val="32"/>
          <w:szCs w:val="32"/>
          <w:shd w:val="clear" w:color="auto" w:fill="FFFFFF"/>
        </w:rPr>
        <w:t>第十条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管理员用户权限分为平台维护、业务指导、统计分析、监督预警四类权限</w:t>
      </w:r>
      <w:r>
        <w:rPr>
          <w:rFonts w:hint="eastAsia" w:ascii="Times New Roman" w:hAnsi="Times New Roman" w:eastAsia="仿宋_GB2312"/>
          <w:sz w:val="32"/>
          <w:szCs w:val="32"/>
          <w:shd w:val="clear" w:color="auto" w:fill="FFFFFF"/>
          <w:lang w:eastAsia="zh-CN"/>
        </w:rPr>
        <w:t>，日常监督工作以乡镇为主</w:t>
      </w:r>
      <w:r>
        <w:rPr>
          <w:rFonts w:hint="eastAsia" w:ascii="Times New Roman" w:hAnsi="Times New Roman" w:eastAsia="仿宋_GB2312"/>
          <w:sz w:val="32"/>
          <w:szCs w:val="32"/>
          <w:shd w:val="clear" w:color="auto" w:fill="FFFFFF"/>
        </w:rPr>
        <w:t>。操作</w:t>
      </w:r>
      <w:r>
        <w:rPr>
          <w:rFonts w:hint="eastAsia" w:ascii="Times New Roman" w:hAnsi="Times New Roman" w:eastAsia="仿宋_GB2312"/>
          <w:sz w:val="32"/>
          <w:szCs w:val="32"/>
          <w:shd w:val="clear" w:color="auto" w:fill="FFFFFF"/>
          <w:lang w:eastAsia="zh-CN"/>
        </w:rPr>
        <w:t>员</w:t>
      </w:r>
      <w:r>
        <w:rPr>
          <w:rFonts w:hint="eastAsia" w:ascii="Times New Roman" w:hAnsi="Times New Roman" w:eastAsia="仿宋_GB2312"/>
          <w:sz w:val="32"/>
          <w:szCs w:val="32"/>
          <w:shd w:val="clear" w:color="auto" w:fill="FFFFFF"/>
        </w:rPr>
        <w:t>用户权限分为业务办理、审核（批）、数据录入、统计分析四类权限。</w:t>
      </w:r>
    </w:p>
    <w:p w14:paraId="7F86B9CA">
      <w:pPr>
        <w:pStyle w:val="6"/>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 </w:t>
      </w:r>
      <w:r>
        <w:rPr>
          <w:rFonts w:hint="eastAsia" w:ascii="Times New Roman" w:hAnsi="Times New Roman" w:eastAsia="仿宋_GB2312"/>
          <w:sz w:val="32"/>
          <w:szCs w:val="32"/>
          <w:shd w:val="clear" w:color="auto" w:fill="FFFFFF"/>
        </w:rPr>
        <w:t>市县两级用户发生变更的，需向省农业农村厅申请重新授权；乡村两级用户发生变更的，需向县级</w:t>
      </w:r>
      <w:r>
        <w:rPr>
          <w:rFonts w:hint="eastAsia" w:ascii="Times New Roman" w:hAnsi="Times New Roman" w:eastAsia="仿宋_GB2312"/>
          <w:sz w:val="32"/>
          <w:szCs w:val="32"/>
          <w:shd w:val="clear" w:color="auto" w:fill="FFFFFF"/>
          <w:lang w:eastAsia="zh-CN"/>
        </w:rPr>
        <w:t>农业农村</w:t>
      </w:r>
      <w:r>
        <w:rPr>
          <w:rFonts w:hint="eastAsia" w:ascii="Times New Roman" w:hAnsi="Times New Roman" w:eastAsia="仿宋_GB2312"/>
          <w:sz w:val="32"/>
          <w:szCs w:val="32"/>
          <w:shd w:val="clear" w:color="auto" w:fill="FFFFFF"/>
        </w:rPr>
        <w:t>部门申请重新授权。</w:t>
      </w:r>
      <w:r>
        <w:rPr>
          <w:rFonts w:hint="eastAsia" w:ascii="Times New Roman" w:hAnsi="Times New Roman" w:eastAsia="仿宋_GB2312"/>
          <w:sz w:val="32"/>
          <w:szCs w:val="32"/>
          <w:shd w:val="clear" w:color="auto" w:fill="FFFFFF"/>
          <w:lang w:eastAsia="zh-CN"/>
        </w:rPr>
        <w:t>收到</w:t>
      </w:r>
      <w:r>
        <w:rPr>
          <w:rFonts w:hint="eastAsia" w:ascii="Times New Roman" w:hAnsi="Times New Roman" w:eastAsia="仿宋_GB2312"/>
          <w:sz w:val="32"/>
          <w:szCs w:val="32"/>
          <w:shd w:val="clear" w:color="auto" w:fill="FFFFFF"/>
        </w:rPr>
        <w:t>用户变更申请</w:t>
      </w:r>
      <w:r>
        <w:rPr>
          <w:rFonts w:hint="eastAsia" w:ascii="Times New Roman" w:hAnsi="Times New Roman" w:eastAsia="仿宋_GB2312"/>
          <w:sz w:val="32"/>
          <w:szCs w:val="32"/>
          <w:shd w:val="clear" w:color="auto" w:fill="FFFFFF"/>
          <w:lang w:eastAsia="zh-CN"/>
        </w:rPr>
        <w:t>后</w:t>
      </w:r>
      <w:r>
        <w:rPr>
          <w:rFonts w:hint="eastAsia" w:ascii="Times New Roman" w:hAnsi="Times New Roman" w:eastAsia="仿宋_GB2312"/>
          <w:sz w:val="32"/>
          <w:szCs w:val="32"/>
          <w:shd w:val="clear" w:color="auto" w:fill="FFFFFF"/>
        </w:rPr>
        <w:t>，应当及时</w:t>
      </w:r>
      <w:r>
        <w:rPr>
          <w:rFonts w:hint="eastAsia" w:ascii="Times New Roman" w:hAnsi="Times New Roman" w:eastAsia="仿宋_GB2312"/>
          <w:sz w:val="32"/>
          <w:szCs w:val="32"/>
          <w:shd w:val="clear" w:color="auto" w:fill="FFFFFF"/>
          <w:lang w:eastAsia="zh-CN"/>
        </w:rPr>
        <w:t>审核，同意后立即</w:t>
      </w:r>
      <w:r>
        <w:rPr>
          <w:rFonts w:hint="eastAsia" w:ascii="Times New Roman" w:hAnsi="Times New Roman" w:eastAsia="仿宋_GB2312"/>
          <w:sz w:val="32"/>
          <w:szCs w:val="32"/>
          <w:shd w:val="clear" w:color="auto" w:fill="FFFFFF"/>
        </w:rPr>
        <w:t>调整更新用户及权限。</w:t>
      </w:r>
    </w:p>
    <w:p w14:paraId="6584BA66">
      <w:pPr>
        <w:pStyle w:val="6"/>
        <w:spacing w:beforeAutospacing="0" w:afterAutospacing="0" w:line="560" w:lineRule="exact"/>
        <w:jc w:val="center"/>
        <w:rPr>
          <w:rFonts w:ascii="Times New Roman" w:hAnsi="Times New Roman" w:eastAsia="黑体"/>
          <w:sz w:val="32"/>
          <w:szCs w:val="32"/>
          <w:shd w:val="clear" w:color="auto" w:fill="FFFFFF"/>
        </w:rPr>
      </w:pPr>
    </w:p>
    <w:p w14:paraId="1D2478D0">
      <w:pPr>
        <w:pStyle w:val="6"/>
        <w:spacing w:beforeAutospacing="0" w:afterAutospacing="0" w:line="560" w:lineRule="exact"/>
        <w:jc w:val="center"/>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第三章</w:t>
      </w:r>
      <w:r>
        <w:rPr>
          <w:rFonts w:ascii="Times New Roman" w:hAnsi="Times New Roman" w:eastAsia="黑体"/>
          <w:sz w:val="32"/>
          <w:szCs w:val="32"/>
          <w:shd w:val="clear" w:color="auto" w:fill="FFFFFF"/>
        </w:rPr>
        <w:t>  </w:t>
      </w:r>
      <w:r>
        <w:rPr>
          <w:rFonts w:hint="eastAsia" w:ascii="Times New Roman" w:hAnsi="Times New Roman" w:eastAsia="黑体"/>
          <w:sz w:val="32"/>
          <w:szCs w:val="32"/>
          <w:shd w:val="clear" w:color="auto" w:fill="FFFFFF"/>
        </w:rPr>
        <w:t>数据维护</w:t>
      </w:r>
    </w:p>
    <w:p w14:paraId="4B58D8DF">
      <w:pPr>
        <w:pStyle w:val="6"/>
        <w:spacing w:beforeAutospacing="0" w:afterAutospacing="0" w:line="560" w:lineRule="exact"/>
        <w:jc w:val="center"/>
        <w:rPr>
          <w:rFonts w:ascii="Times New Roman" w:hAnsi="Times New Roman" w:eastAsia="黑体"/>
          <w:sz w:val="32"/>
          <w:szCs w:val="32"/>
          <w:shd w:val="clear" w:color="auto" w:fill="FFFFFF"/>
        </w:rPr>
      </w:pPr>
    </w:p>
    <w:p w14:paraId="005E096C">
      <w:pPr>
        <w:pStyle w:val="6"/>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楷体_GB2312"/>
          <w:sz w:val="32"/>
          <w:szCs w:val="32"/>
          <w:shd w:val="clear" w:color="auto" w:fill="FFFFFF"/>
        </w:rPr>
        <w:t>第十</w:t>
      </w:r>
      <w:r>
        <w:rPr>
          <w:rFonts w:hint="eastAsia" w:ascii="Times New Roman" w:hAnsi="Times New Roman" w:eastAsia="楷体_GB2312"/>
          <w:sz w:val="32"/>
          <w:szCs w:val="32"/>
          <w:shd w:val="clear" w:color="auto" w:fill="FFFFFF"/>
          <w:lang w:eastAsia="zh-CN"/>
        </w:rPr>
        <w:t>一</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平台数据分一级基础数据和二级基础数据两大类。</w:t>
      </w:r>
    </w:p>
    <w:p w14:paraId="1FC750E6">
      <w:pPr>
        <w:pStyle w:val="6"/>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一级基础数据是指平台运行后相应数据（如人口、农户）实际发生变动时需要即时更新或定期更新的数据，二级基础数据是指平台运行后不再需要人工更新</w:t>
      </w:r>
      <w:r>
        <w:rPr>
          <w:rFonts w:hint="eastAsia" w:ascii="Times New Roman" w:hAnsi="Times New Roman" w:eastAsia="仿宋_GB2312"/>
          <w:sz w:val="32"/>
          <w:szCs w:val="32"/>
          <w:shd w:val="clear" w:color="auto" w:fill="FFFFFF"/>
          <w:lang w:eastAsia="zh-CN"/>
        </w:rPr>
        <w:t>而</w:t>
      </w:r>
      <w:r>
        <w:rPr>
          <w:rFonts w:hint="eastAsia" w:ascii="Times New Roman" w:hAnsi="Times New Roman" w:eastAsia="仿宋_GB2312"/>
          <w:sz w:val="32"/>
          <w:szCs w:val="32"/>
          <w:shd w:val="clear" w:color="auto" w:fill="FFFFFF"/>
        </w:rPr>
        <w:t>由平台自动更新的基础数据（如村集体</w:t>
      </w:r>
      <w:r>
        <w:rPr>
          <w:rFonts w:hint="eastAsia" w:ascii="Times New Roman" w:hAnsi="Times New Roman" w:eastAsia="仿宋_GB2312"/>
          <w:sz w:val="32"/>
          <w:szCs w:val="32"/>
          <w:shd w:val="clear" w:color="auto" w:fill="FFFFFF"/>
          <w:lang w:eastAsia="zh-CN"/>
        </w:rPr>
        <w:t>银行存款、债权债务、</w:t>
      </w:r>
      <w:r>
        <w:rPr>
          <w:rFonts w:hint="eastAsia" w:ascii="Times New Roman" w:hAnsi="Times New Roman" w:eastAsia="仿宋_GB2312"/>
          <w:sz w:val="32"/>
          <w:szCs w:val="32"/>
          <w:shd w:val="clear" w:color="auto" w:fill="FFFFFF"/>
        </w:rPr>
        <w:t>资产总额等）。</w:t>
      </w:r>
    </w:p>
    <w:p w14:paraId="039C9FB6">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第十</w:t>
      </w:r>
      <w:r>
        <w:rPr>
          <w:rFonts w:hint="eastAsia" w:ascii="Times New Roman" w:hAnsi="Times New Roman" w:eastAsia="楷体_GB2312"/>
          <w:sz w:val="32"/>
          <w:szCs w:val="32"/>
          <w:shd w:val="clear" w:color="auto" w:fill="FFFFFF"/>
          <w:lang w:eastAsia="zh-CN"/>
        </w:rPr>
        <w:t>二</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一级基础数据由县级</w:t>
      </w:r>
      <w:r>
        <w:rPr>
          <w:rFonts w:hint="eastAsia" w:ascii="Times New Roman" w:hAnsi="Times New Roman" w:eastAsia="仿宋_GB2312"/>
          <w:sz w:val="32"/>
          <w:szCs w:val="32"/>
          <w:shd w:val="clear" w:color="auto" w:fill="FFFFFF"/>
          <w:lang w:eastAsia="zh-CN"/>
        </w:rPr>
        <w:t>农业农村</w:t>
      </w:r>
      <w:r>
        <w:rPr>
          <w:rFonts w:hint="eastAsia" w:ascii="Times New Roman" w:hAnsi="Times New Roman" w:eastAsia="仿宋_GB2312"/>
          <w:sz w:val="32"/>
          <w:szCs w:val="32"/>
          <w:shd w:val="clear" w:color="auto" w:fill="FFFFFF"/>
        </w:rPr>
        <w:t>部门</w:t>
      </w:r>
      <w:r>
        <w:rPr>
          <w:rFonts w:hint="eastAsia" w:ascii="Times New Roman" w:hAnsi="Times New Roman" w:eastAsia="仿宋_GB2312"/>
          <w:sz w:val="32"/>
          <w:szCs w:val="32"/>
          <w:shd w:val="clear" w:color="auto" w:fill="FFFFFF"/>
          <w:lang w:eastAsia="zh-CN"/>
        </w:rPr>
        <w:t>根据需要</w:t>
      </w:r>
      <w:r>
        <w:rPr>
          <w:rFonts w:hint="eastAsia" w:ascii="Times New Roman" w:hAnsi="Times New Roman" w:eastAsia="仿宋_GB2312"/>
          <w:sz w:val="32"/>
          <w:szCs w:val="32"/>
          <w:shd w:val="clear" w:color="auto" w:fill="FFFFFF"/>
        </w:rPr>
        <w:t>统一</w:t>
      </w:r>
      <w:r>
        <w:rPr>
          <w:rFonts w:hint="eastAsia" w:ascii="Times New Roman" w:hAnsi="Times New Roman" w:eastAsia="仿宋_GB2312"/>
          <w:sz w:val="32"/>
          <w:szCs w:val="32"/>
          <w:shd w:val="clear" w:color="auto" w:fill="FFFFFF"/>
          <w:lang w:eastAsia="zh-CN"/>
        </w:rPr>
        <w:t>安排</w:t>
      </w:r>
      <w:r>
        <w:rPr>
          <w:rFonts w:hint="eastAsia" w:ascii="Times New Roman" w:hAnsi="Times New Roman" w:eastAsia="仿宋_GB2312"/>
          <w:sz w:val="32"/>
          <w:szCs w:val="32"/>
          <w:shd w:val="clear" w:color="auto" w:fill="FFFFFF"/>
        </w:rPr>
        <w:t>部署、乡</w:t>
      </w:r>
      <w:r>
        <w:rPr>
          <w:rFonts w:hint="eastAsia" w:ascii="Times New Roman" w:hAnsi="Times New Roman" w:eastAsia="仿宋_GB2312"/>
          <w:sz w:val="32"/>
          <w:szCs w:val="32"/>
          <w:shd w:val="clear" w:color="auto" w:fill="FFFFFF"/>
          <w:lang w:eastAsia="zh-CN"/>
        </w:rPr>
        <w:t>村</w:t>
      </w:r>
      <w:r>
        <w:rPr>
          <w:rFonts w:hint="eastAsia" w:ascii="Times New Roman" w:hAnsi="Times New Roman" w:eastAsia="仿宋_GB2312"/>
          <w:sz w:val="32"/>
          <w:szCs w:val="32"/>
          <w:shd w:val="clear" w:color="auto" w:fill="FFFFFF"/>
        </w:rPr>
        <w:t>采集整理、</w:t>
      </w:r>
      <w:r>
        <w:rPr>
          <w:rFonts w:hint="eastAsia" w:ascii="Times New Roman" w:hAnsi="Times New Roman" w:eastAsia="仿宋_GB2312"/>
          <w:sz w:val="32"/>
          <w:szCs w:val="32"/>
          <w:shd w:val="clear" w:color="auto" w:fill="FFFFFF"/>
          <w:lang w:eastAsia="zh-CN"/>
        </w:rPr>
        <w:t>平台</w:t>
      </w:r>
      <w:r>
        <w:rPr>
          <w:rFonts w:hint="eastAsia" w:ascii="Times New Roman" w:hAnsi="Times New Roman" w:eastAsia="仿宋_GB2312"/>
          <w:sz w:val="32"/>
          <w:szCs w:val="32"/>
          <w:shd w:val="clear" w:color="auto" w:fill="FFFFFF"/>
        </w:rPr>
        <w:t>审查复核而录入或导入。</w:t>
      </w:r>
    </w:p>
    <w:p w14:paraId="7801AE7F">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第十</w:t>
      </w:r>
      <w:r>
        <w:rPr>
          <w:rFonts w:hint="eastAsia" w:ascii="Times New Roman" w:hAnsi="Times New Roman" w:eastAsia="楷体_GB2312"/>
          <w:sz w:val="32"/>
          <w:szCs w:val="32"/>
          <w:shd w:val="clear" w:color="auto" w:fill="FFFFFF"/>
          <w:lang w:eastAsia="zh-CN"/>
        </w:rPr>
        <w:t>三</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一级基础数据一般应即时更新。数据更新</w:t>
      </w:r>
      <w:r>
        <w:rPr>
          <w:rFonts w:hint="eastAsia" w:ascii="Times New Roman" w:hAnsi="Times New Roman" w:eastAsia="仿宋_GB2312"/>
          <w:sz w:val="32"/>
          <w:szCs w:val="32"/>
          <w:shd w:val="clear" w:color="auto" w:fill="FFFFFF"/>
          <w:lang w:eastAsia="zh-CN"/>
        </w:rPr>
        <w:t>应</w:t>
      </w:r>
      <w:r>
        <w:rPr>
          <w:rFonts w:hint="eastAsia" w:ascii="Times New Roman" w:hAnsi="Times New Roman" w:eastAsia="仿宋_GB2312"/>
          <w:sz w:val="32"/>
          <w:szCs w:val="32"/>
          <w:shd w:val="clear" w:color="auto" w:fill="FFFFFF"/>
        </w:rPr>
        <w:t>由村级</w:t>
      </w:r>
      <w:r>
        <w:rPr>
          <w:rFonts w:hint="eastAsia" w:ascii="Times New Roman" w:hAnsi="Times New Roman" w:eastAsia="仿宋_GB2312"/>
          <w:sz w:val="32"/>
          <w:szCs w:val="32"/>
          <w:shd w:val="clear" w:color="auto" w:fill="FFFFFF"/>
          <w:lang w:eastAsia="zh-CN"/>
        </w:rPr>
        <w:t>根据实际需要</w:t>
      </w:r>
      <w:r>
        <w:rPr>
          <w:rFonts w:hint="eastAsia" w:ascii="Times New Roman" w:hAnsi="Times New Roman" w:eastAsia="仿宋_GB2312"/>
          <w:sz w:val="32"/>
          <w:szCs w:val="32"/>
          <w:shd w:val="clear" w:color="auto" w:fill="FFFFFF"/>
        </w:rPr>
        <w:t>发起（提供更新凭据或理由）、乡镇</w:t>
      </w:r>
      <w:r>
        <w:rPr>
          <w:rFonts w:hint="eastAsia" w:ascii="Times New Roman" w:hAnsi="Times New Roman" w:eastAsia="仿宋_GB2312"/>
          <w:sz w:val="32"/>
          <w:szCs w:val="32"/>
          <w:shd w:val="clear" w:color="auto" w:fill="FFFFFF"/>
          <w:lang w:eastAsia="zh-CN"/>
        </w:rPr>
        <w:t>政府</w:t>
      </w:r>
      <w:r>
        <w:rPr>
          <w:rFonts w:hint="eastAsia" w:ascii="Times New Roman" w:hAnsi="Times New Roman" w:eastAsia="仿宋_GB2312"/>
          <w:sz w:val="32"/>
          <w:szCs w:val="32"/>
          <w:shd w:val="clear" w:color="auto" w:fill="FFFFFF"/>
        </w:rPr>
        <w:t>审核同意后实施，系统自动备案。</w:t>
      </w:r>
    </w:p>
    <w:p w14:paraId="6D718B2C">
      <w:pPr>
        <w:pStyle w:val="6"/>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楷体_GB2312"/>
          <w:sz w:val="32"/>
          <w:szCs w:val="32"/>
          <w:shd w:val="clear" w:color="auto" w:fill="FFFFFF"/>
        </w:rPr>
        <w:t>第十</w:t>
      </w:r>
      <w:r>
        <w:rPr>
          <w:rFonts w:hint="eastAsia" w:ascii="Times New Roman" w:hAnsi="Times New Roman" w:eastAsia="楷体_GB2312"/>
          <w:sz w:val="32"/>
          <w:szCs w:val="32"/>
          <w:shd w:val="clear" w:color="auto" w:fill="FFFFFF"/>
          <w:lang w:eastAsia="zh-CN"/>
        </w:rPr>
        <w:t>四</w:t>
      </w:r>
      <w:r>
        <w:rPr>
          <w:rFonts w:hint="eastAsia" w:ascii="Times New Roman" w:hAnsi="Times New Roman" w:eastAsia="楷体_GB2312"/>
          <w:sz w:val="32"/>
          <w:szCs w:val="32"/>
          <w:shd w:val="clear" w:color="auto" w:fill="FFFFFF"/>
        </w:rPr>
        <w:t>条</w:t>
      </w: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平台试运行期间，有关基础数据因输入差错等原因需要修正的，各地可自行修改。平台试运行结束后，基础数据将被锁定，再修正数据，应向乡镇政府提出申请，经县级</w:t>
      </w:r>
      <w:r>
        <w:rPr>
          <w:rFonts w:hint="eastAsia" w:ascii="Times New Roman" w:hAnsi="Times New Roman" w:eastAsia="仿宋_GB2312"/>
          <w:sz w:val="32"/>
          <w:szCs w:val="32"/>
          <w:shd w:val="clear" w:color="auto" w:fill="FFFFFF"/>
          <w:lang w:eastAsia="zh-CN"/>
        </w:rPr>
        <w:t>农业农村</w:t>
      </w:r>
      <w:r>
        <w:rPr>
          <w:rFonts w:hint="eastAsia" w:ascii="Times New Roman" w:hAnsi="Times New Roman" w:eastAsia="仿宋_GB2312"/>
          <w:sz w:val="32"/>
          <w:szCs w:val="32"/>
          <w:shd w:val="clear" w:color="auto" w:fill="FFFFFF"/>
        </w:rPr>
        <w:t>部门同意，并报省市</w:t>
      </w:r>
      <w:r>
        <w:rPr>
          <w:rFonts w:hint="eastAsia" w:ascii="Times New Roman" w:hAnsi="Times New Roman" w:eastAsia="仿宋_GB2312"/>
          <w:sz w:val="32"/>
          <w:szCs w:val="32"/>
          <w:shd w:val="clear" w:color="auto" w:fill="FFFFFF"/>
          <w:lang w:eastAsia="zh-CN"/>
        </w:rPr>
        <w:t>农业农村</w:t>
      </w:r>
      <w:r>
        <w:rPr>
          <w:rFonts w:hint="eastAsia" w:ascii="Times New Roman" w:hAnsi="Times New Roman" w:eastAsia="仿宋_GB2312"/>
          <w:sz w:val="32"/>
          <w:szCs w:val="32"/>
          <w:shd w:val="clear" w:color="auto" w:fill="FFFFFF"/>
        </w:rPr>
        <w:t>部门备案。各级</w:t>
      </w:r>
      <w:r>
        <w:rPr>
          <w:rFonts w:hint="eastAsia" w:ascii="Times New Roman" w:hAnsi="Times New Roman" w:eastAsia="仿宋_GB2312"/>
          <w:sz w:val="32"/>
          <w:szCs w:val="32"/>
          <w:shd w:val="clear" w:color="auto" w:fill="FFFFFF"/>
          <w:lang w:eastAsia="zh-CN"/>
        </w:rPr>
        <w:t>农业农村</w:t>
      </w:r>
      <w:r>
        <w:rPr>
          <w:rFonts w:hint="eastAsia" w:ascii="Times New Roman" w:hAnsi="Times New Roman" w:eastAsia="仿宋_GB2312"/>
          <w:sz w:val="32"/>
          <w:szCs w:val="32"/>
          <w:shd w:val="clear" w:color="auto" w:fill="FFFFFF"/>
        </w:rPr>
        <w:t>部门应对数据修改进行监督，对修改依据不充分或不合理的，予以撤销。</w:t>
      </w:r>
    </w:p>
    <w:p w14:paraId="3F96A941">
      <w:pPr>
        <w:pStyle w:val="6"/>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lang w:eastAsia="zh-CN"/>
        </w:rPr>
      </w:pPr>
      <w:r>
        <w:rPr>
          <w:rFonts w:hint="eastAsia" w:ascii="Times New Roman" w:hAnsi="Times New Roman" w:eastAsia="楷体_GB2312"/>
          <w:sz w:val="32"/>
          <w:szCs w:val="32"/>
          <w:shd w:val="clear" w:color="auto" w:fill="FFFFFF"/>
        </w:rPr>
        <w:t>第十</w:t>
      </w:r>
      <w:r>
        <w:rPr>
          <w:rFonts w:hint="eastAsia" w:ascii="Times New Roman" w:hAnsi="Times New Roman" w:eastAsia="楷体_GB2312"/>
          <w:sz w:val="32"/>
          <w:szCs w:val="32"/>
          <w:shd w:val="clear" w:color="auto" w:fill="FFFFFF"/>
          <w:lang w:eastAsia="zh-CN"/>
        </w:rPr>
        <w:t>五</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按照</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谁采集、谁提供、谁负责</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的原则，</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平台数据的合法性、真实性、完整性、及时性由相关单位、组织、人员负责。</w:t>
      </w:r>
      <w:r>
        <w:rPr>
          <w:rFonts w:hint="eastAsia" w:ascii="Times New Roman" w:hAnsi="Times New Roman" w:eastAsia="仿宋_GB2312"/>
          <w:sz w:val="32"/>
          <w:szCs w:val="32"/>
          <w:shd w:val="clear" w:color="auto" w:fill="FFFFFF"/>
          <w:lang w:eastAsia="zh-CN"/>
        </w:rPr>
        <w:t>各级农业农村部门负责审核下一级填报的农村集体资产数据，确保数据质量。</w:t>
      </w:r>
    </w:p>
    <w:p w14:paraId="307E540C">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第十</w:t>
      </w:r>
      <w:r>
        <w:rPr>
          <w:rFonts w:hint="eastAsia" w:ascii="Times New Roman" w:hAnsi="Times New Roman" w:eastAsia="楷体_GB2312"/>
          <w:sz w:val="32"/>
          <w:szCs w:val="32"/>
          <w:shd w:val="clear" w:color="auto" w:fill="FFFFFF"/>
          <w:lang w:eastAsia="zh-CN"/>
        </w:rPr>
        <w:t>六</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各级</w:t>
      </w:r>
      <w:r>
        <w:rPr>
          <w:rFonts w:hint="eastAsia" w:ascii="Times New Roman" w:hAnsi="Times New Roman" w:eastAsia="仿宋_GB2312"/>
          <w:sz w:val="32"/>
          <w:szCs w:val="32"/>
          <w:shd w:val="clear" w:color="auto" w:fill="FFFFFF"/>
          <w:lang w:eastAsia="zh-CN"/>
        </w:rPr>
        <w:t>农业农村</w:t>
      </w:r>
      <w:r>
        <w:rPr>
          <w:rFonts w:hint="eastAsia" w:ascii="Times New Roman" w:hAnsi="Times New Roman" w:eastAsia="仿宋_GB2312"/>
          <w:sz w:val="32"/>
          <w:szCs w:val="32"/>
          <w:shd w:val="clear" w:color="auto" w:fill="FFFFFF"/>
        </w:rPr>
        <w:t>部门对本辖区的数据拥有查看、统计、分析</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导出、再利用等权限。未经</w:t>
      </w:r>
      <w:r>
        <w:rPr>
          <w:rFonts w:hint="eastAsia" w:ascii="Times New Roman" w:hAnsi="Times New Roman" w:eastAsia="仿宋_GB2312"/>
          <w:sz w:val="32"/>
          <w:szCs w:val="32"/>
          <w:shd w:val="clear" w:color="auto" w:fill="FFFFFF"/>
          <w:lang w:eastAsia="zh-CN"/>
        </w:rPr>
        <w:t>省农业农村厅</w:t>
      </w:r>
      <w:r>
        <w:rPr>
          <w:rFonts w:hint="eastAsia" w:ascii="Times New Roman" w:hAnsi="Times New Roman" w:eastAsia="仿宋_GB2312"/>
          <w:sz w:val="32"/>
          <w:szCs w:val="32"/>
          <w:shd w:val="clear" w:color="auto" w:fill="FFFFFF"/>
        </w:rPr>
        <w:t>同意，任何单位和个人不得将平台数据提供给第三方。</w:t>
      </w:r>
    </w:p>
    <w:p w14:paraId="44ECB2D3">
      <w:pPr>
        <w:pStyle w:val="6"/>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楷体_GB2312"/>
          <w:sz w:val="32"/>
          <w:szCs w:val="32"/>
          <w:shd w:val="clear" w:color="auto" w:fill="FFFFFF"/>
        </w:rPr>
        <w:t>第十</w:t>
      </w:r>
      <w:r>
        <w:rPr>
          <w:rFonts w:hint="eastAsia" w:ascii="Times New Roman" w:hAnsi="Times New Roman" w:eastAsia="楷体_GB2312"/>
          <w:sz w:val="32"/>
          <w:szCs w:val="32"/>
          <w:shd w:val="clear" w:color="auto" w:fill="FFFFFF"/>
          <w:lang w:eastAsia="zh-CN"/>
        </w:rPr>
        <w:t>七</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lang w:eastAsia="zh-CN"/>
        </w:rPr>
        <w:t>市县两级农业农村</w:t>
      </w:r>
      <w:r>
        <w:rPr>
          <w:rFonts w:hint="eastAsia" w:ascii="Times New Roman" w:hAnsi="Times New Roman" w:eastAsia="仿宋_GB2312"/>
          <w:sz w:val="32"/>
          <w:szCs w:val="32"/>
          <w:shd w:val="clear" w:color="auto" w:fill="FFFFFF"/>
        </w:rPr>
        <w:t>部门按照法律法规和相关数据管理规范，</w:t>
      </w:r>
      <w:r>
        <w:rPr>
          <w:rFonts w:hint="eastAsia" w:ascii="Times New Roman" w:hAnsi="Times New Roman" w:eastAsia="仿宋_GB2312"/>
          <w:sz w:val="32"/>
          <w:szCs w:val="32"/>
          <w:shd w:val="clear" w:color="auto" w:fill="FFFFFF"/>
          <w:lang w:eastAsia="zh-CN"/>
        </w:rPr>
        <w:t>有权</w:t>
      </w:r>
      <w:r>
        <w:rPr>
          <w:rFonts w:hint="eastAsia" w:ascii="Times New Roman" w:hAnsi="Times New Roman" w:eastAsia="仿宋_GB2312"/>
          <w:sz w:val="32"/>
          <w:szCs w:val="32"/>
          <w:shd w:val="clear" w:color="auto" w:fill="FFFFFF"/>
        </w:rPr>
        <w:t>决定是否</w:t>
      </w:r>
      <w:r>
        <w:rPr>
          <w:rFonts w:hint="eastAsia" w:ascii="Times New Roman" w:hAnsi="Times New Roman" w:eastAsia="仿宋_GB2312"/>
          <w:sz w:val="32"/>
          <w:szCs w:val="32"/>
          <w:shd w:val="clear" w:color="auto" w:fill="FFFFFF"/>
          <w:lang w:eastAsia="zh-CN"/>
        </w:rPr>
        <w:t>与其他市县</w:t>
      </w:r>
      <w:r>
        <w:rPr>
          <w:rFonts w:hint="eastAsia" w:ascii="Times New Roman" w:hAnsi="Times New Roman" w:eastAsia="仿宋_GB2312"/>
          <w:sz w:val="32"/>
          <w:szCs w:val="32"/>
          <w:shd w:val="clear" w:color="auto" w:fill="FFFFFF"/>
        </w:rPr>
        <w:t>共享本级数据（含所辖各级数据）</w:t>
      </w:r>
      <w:r>
        <w:rPr>
          <w:rFonts w:hint="eastAsia" w:ascii="Times New Roman" w:hAnsi="Times New Roman" w:eastAsia="仿宋_GB2312"/>
          <w:sz w:val="32"/>
          <w:szCs w:val="32"/>
          <w:shd w:val="clear" w:color="auto" w:fill="FFFFFF"/>
          <w:lang w:eastAsia="zh-CN"/>
        </w:rPr>
        <w:t>，但需报省农业农村厅批准。</w:t>
      </w:r>
    </w:p>
    <w:p w14:paraId="40A1AA1A">
      <w:pPr>
        <w:pStyle w:val="6"/>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第十</w:t>
      </w:r>
      <w:r>
        <w:rPr>
          <w:rFonts w:hint="eastAsia" w:ascii="Times New Roman" w:hAnsi="Times New Roman" w:eastAsia="楷体_GB2312"/>
          <w:sz w:val="32"/>
          <w:szCs w:val="32"/>
          <w:shd w:val="clear" w:color="auto" w:fill="FFFFFF"/>
          <w:lang w:eastAsia="zh-CN"/>
        </w:rPr>
        <w:t>八</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平台开发建设单位负责提供各地历史数据导入</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平台的技术支持，</w:t>
      </w:r>
      <w:r>
        <w:rPr>
          <w:rFonts w:hint="eastAsia" w:ascii="Times New Roman" w:hAnsi="Times New Roman" w:eastAsia="仿宋_GB2312"/>
          <w:sz w:val="32"/>
          <w:szCs w:val="32"/>
          <w:shd w:val="clear" w:color="auto" w:fill="FFFFFF"/>
          <w:lang w:eastAsia="zh-CN"/>
        </w:rPr>
        <w:t>市（州）应组织</w:t>
      </w:r>
      <w:r>
        <w:rPr>
          <w:rFonts w:hint="eastAsia" w:ascii="Times New Roman" w:hAnsi="Times New Roman" w:eastAsia="仿宋_GB2312"/>
          <w:sz w:val="32"/>
          <w:szCs w:val="32"/>
          <w:shd w:val="clear" w:color="auto" w:fill="FFFFFF"/>
        </w:rPr>
        <w:t>县级</w:t>
      </w:r>
      <w:r>
        <w:rPr>
          <w:rFonts w:hint="eastAsia" w:ascii="Times New Roman" w:hAnsi="Times New Roman" w:eastAsia="仿宋_GB2312"/>
          <w:sz w:val="32"/>
          <w:szCs w:val="32"/>
          <w:shd w:val="clear" w:color="auto" w:fill="FFFFFF"/>
          <w:lang w:eastAsia="zh-CN"/>
        </w:rPr>
        <w:t>农业农村</w:t>
      </w:r>
      <w:r>
        <w:rPr>
          <w:rFonts w:hint="eastAsia" w:ascii="Times New Roman" w:hAnsi="Times New Roman" w:eastAsia="仿宋_GB2312"/>
          <w:sz w:val="32"/>
          <w:szCs w:val="32"/>
          <w:shd w:val="clear" w:color="auto" w:fill="FFFFFF"/>
        </w:rPr>
        <w:t>部门</w:t>
      </w:r>
      <w:r>
        <w:rPr>
          <w:rFonts w:hint="eastAsia" w:ascii="Times New Roman" w:hAnsi="Times New Roman" w:eastAsia="仿宋_GB2312"/>
          <w:sz w:val="32"/>
          <w:szCs w:val="32"/>
          <w:shd w:val="clear" w:color="auto" w:fill="FFFFFF"/>
          <w:lang w:eastAsia="zh-CN"/>
        </w:rPr>
        <w:t>开展</w:t>
      </w:r>
      <w:r>
        <w:rPr>
          <w:rFonts w:hint="eastAsia" w:ascii="Times New Roman" w:hAnsi="Times New Roman" w:eastAsia="仿宋_GB2312"/>
          <w:sz w:val="32"/>
          <w:szCs w:val="32"/>
          <w:shd w:val="clear" w:color="auto" w:fill="FFFFFF"/>
        </w:rPr>
        <w:t>有关历史数据导入的协调、指导和审核等工作。</w:t>
      </w:r>
    </w:p>
    <w:p w14:paraId="3ED4F712">
      <w:pPr>
        <w:pStyle w:val="6"/>
        <w:spacing w:beforeAutospacing="0" w:afterAutospacing="0" w:line="560" w:lineRule="exact"/>
        <w:ind w:firstLine="640" w:firstLineChars="200"/>
        <w:jc w:val="both"/>
        <w:rPr>
          <w:rFonts w:hint="eastAsia" w:ascii="Times New Roman" w:hAnsi="Times New Roman" w:eastAsia="楷体_GB2312"/>
          <w:sz w:val="32"/>
          <w:szCs w:val="32"/>
          <w:shd w:val="clear" w:color="auto" w:fill="FFFFFF"/>
          <w:lang w:val="en-US" w:eastAsia="zh-CN"/>
        </w:rPr>
      </w:pPr>
      <w:r>
        <w:rPr>
          <w:rFonts w:hint="eastAsia" w:ascii="Times New Roman" w:hAnsi="Times New Roman" w:eastAsia="楷体_GB2312"/>
          <w:sz w:val="32"/>
          <w:szCs w:val="32"/>
          <w:shd w:val="clear" w:color="auto" w:fill="FFFFFF"/>
        </w:rPr>
        <w:t>第</w:t>
      </w:r>
      <w:r>
        <w:rPr>
          <w:rFonts w:hint="eastAsia" w:ascii="Times New Roman" w:hAnsi="Times New Roman" w:eastAsia="楷体_GB2312"/>
          <w:sz w:val="32"/>
          <w:szCs w:val="32"/>
          <w:shd w:val="clear" w:color="auto" w:fill="FFFFFF"/>
          <w:lang w:eastAsia="zh-CN"/>
        </w:rPr>
        <w:t>十九</w:t>
      </w:r>
      <w:r>
        <w:rPr>
          <w:rFonts w:hint="eastAsia" w:ascii="Times New Roman" w:hAnsi="Times New Roman" w:eastAsia="楷体_GB2312"/>
          <w:sz w:val="32"/>
          <w:szCs w:val="32"/>
          <w:shd w:val="clear" w:color="auto" w:fill="FFFFFF"/>
        </w:rPr>
        <w:t>条</w:t>
      </w:r>
      <w:r>
        <w:rPr>
          <w:rFonts w:hint="eastAsia" w:ascii="Times New Roman" w:hAnsi="Times New Roman" w:eastAsia="楷体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lang w:val="en-US" w:eastAsia="zh-CN"/>
        </w:rPr>
        <w:t>按照《农村集体经济组织财务制度》有关要求，农村集体经济组织财务数据应公开尽公开。农村集体经济组织成员可查询自身权益及所属集体经济组织基本信息、财务公开数据等。</w:t>
      </w:r>
    </w:p>
    <w:p w14:paraId="50A11B11">
      <w:pPr>
        <w:pStyle w:val="6"/>
        <w:spacing w:beforeAutospacing="0" w:afterAutospacing="0" w:line="560" w:lineRule="exact"/>
        <w:jc w:val="both"/>
        <w:rPr>
          <w:rFonts w:ascii="Times New Roman" w:hAnsi="Times New Roman" w:eastAsia="仿宋_GB2312"/>
          <w:sz w:val="32"/>
          <w:szCs w:val="32"/>
          <w:shd w:val="clear" w:color="auto" w:fill="FFFFFF"/>
        </w:rPr>
      </w:pPr>
    </w:p>
    <w:p w14:paraId="2F4AAAA4">
      <w:pPr>
        <w:pStyle w:val="6"/>
        <w:spacing w:beforeAutospacing="0" w:afterAutospacing="0" w:line="560" w:lineRule="exact"/>
        <w:jc w:val="center"/>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第四章</w:t>
      </w:r>
      <w:r>
        <w:rPr>
          <w:rFonts w:ascii="Times New Roman" w:hAnsi="Times New Roman" w:eastAsia="黑体"/>
          <w:sz w:val="32"/>
          <w:szCs w:val="32"/>
          <w:shd w:val="clear" w:color="auto" w:fill="FFFFFF"/>
        </w:rPr>
        <w:t>  </w:t>
      </w:r>
      <w:r>
        <w:rPr>
          <w:rFonts w:hint="eastAsia" w:ascii="Times New Roman" w:hAnsi="Times New Roman" w:eastAsia="黑体"/>
          <w:sz w:val="32"/>
          <w:szCs w:val="32"/>
          <w:shd w:val="clear" w:color="auto" w:fill="FFFFFF"/>
        </w:rPr>
        <w:t>更新与接口</w:t>
      </w:r>
    </w:p>
    <w:p w14:paraId="58E67B49">
      <w:pPr>
        <w:pStyle w:val="6"/>
        <w:spacing w:beforeAutospacing="0" w:afterAutospacing="0" w:line="560" w:lineRule="exact"/>
        <w:jc w:val="center"/>
        <w:rPr>
          <w:rFonts w:ascii="Times New Roman" w:hAnsi="Times New Roman" w:eastAsia="黑体"/>
          <w:sz w:val="32"/>
          <w:szCs w:val="32"/>
          <w:shd w:val="clear" w:color="auto" w:fill="FFFFFF"/>
        </w:rPr>
      </w:pPr>
    </w:p>
    <w:p w14:paraId="2FEA0605">
      <w:pPr>
        <w:pStyle w:val="6"/>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楷体_GB2312"/>
          <w:sz w:val="32"/>
          <w:szCs w:val="32"/>
          <w:shd w:val="clear" w:color="auto" w:fill="FFFFFF"/>
        </w:rPr>
        <w:t>第</w:t>
      </w:r>
      <w:r>
        <w:rPr>
          <w:rFonts w:hint="eastAsia" w:ascii="Times New Roman" w:hAnsi="Times New Roman" w:eastAsia="楷体_GB2312"/>
          <w:sz w:val="32"/>
          <w:szCs w:val="32"/>
          <w:shd w:val="clear" w:color="auto" w:fill="FFFFFF"/>
          <w:lang w:eastAsia="zh-CN"/>
        </w:rPr>
        <w:t>二十</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平台各系统的更新拓展应与系统定位和架构相适应。省</w:t>
      </w:r>
      <w:r>
        <w:rPr>
          <w:rFonts w:hint="eastAsia" w:ascii="Times New Roman" w:hAnsi="Times New Roman" w:eastAsia="仿宋_GB2312"/>
          <w:sz w:val="32"/>
          <w:szCs w:val="32"/>
          <w:shd w:val="clear" w:color="auto" w:fill="FFFFFF"/>
          <w:lang w:eastAsia="zh-CN"/>
        </w:rPr>
        <w:t>农业农村厅</w:t>
      </w:r>
      <w:r>
        <w:rPr>
          <w:rFonts w:hint="eastAsia" w:ascii="Times New Roman" w:hAnsi="Times New Roman" w:eastAsia="仿宋_GB2312"/>
          <w:sz w:val="32"/>
          <w:szCs w:val="32"/>
          <w:shd w:val="clear" w:color="auto" w:fill="FFFFFF"/>
        </w:rPr>
        <w:t>负责梳理</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平台的系统更新拓展需求，提供给系统开发建设单位。</w:t>
      </w:r>
    </w:p>
    <w:p w14:paraId="0FAA3E36">
      <w:pPr>
        <w:pStyle w:val="6"/>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市县两级</w:t>
      </w:r>
      <w:r>
        <w:rPr>
          <w:rFonts w:hint="eastAsia" w:ascii="Times New Roman" w:hAnsi="Times New Roman" w:eastAsia="仿宋_GB2312"/>
          <w:sz w:val="32"/>
          <w:szCs w:val="32"/>
          <w:shd w:val="clear" w:color="auto" w:fill="FFFFFF"/>
          <w:lang w:eastAsia="zh-CN"/>
        </w:rPr>
        <w:t>农业农村</w:t>
      </w:r>
      <w:r>
        <w:rPr>
          <w:rFonts w:hint="eastAsia" w:ascii="Times New Roman" w:hAnsi="Times New Roman" w:eastAsia="仿宋_GB2312"/>
          <w:sz w:val="32"/>
          <w:szCs w:val="32"/>
          <w:shd w:val="clear" w:color="auto" w:fill="FFFFFF"/>
        </w:rPr>
        <w:t>部门可根据实际需要，向省</w:t>
      </w:r>
      <w:r>
        <w:rPr>
          <w:rFonts w:hint="eastAsia" w:ascii="Times New Roman" w:hAnsi="Times New Roman" w:eastAsia="仿宋_GB2312"/>
          <w:sz w:val="32"/>
          <w:szCs w:val="32"/>
          <w:shd w:val="clear" w:color="auto" w:fill="FFFFFF"/>
          <w:lang w:eastAsia="zh-CN"/>
        </w:rPr>
        <w:t>农业农村厅</w:t>
      </w:r>
      <w:r>
        <w:rPr>
          <w:rFonts w:hint="eastAsia" w:ascii="Times New Roman" w:hAnsi="Times New Roman" w:eastAsia="仿宋_GB2312"/>
          <w:sz w:val="32"/>
          <w:szCs w:val="32"/>
          <w:shd w:val="clear" w:color="auto" w:fill="FFFFFF"/>
        </w:rPr>
        <w:t>提出系统更新拓展需求建议。</w:t>
      </w:r>
    </w:p>
    <w:p w14:paraId="40AEEF56">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第二十</w:t>
      </w:r>
      <w:r>
        <w:rPr>
          <w:rFonts w:hint="eastAsia" w:ascii="Times New Roman" w:hAnsi="Times New Roman" w:eastAsia="楷体_GB2312"/>
          <w:sz w:val="32"/>
          <w:szCs w:val="32"/>
          <w:shd w:val="clear" w:color="auto" w:fill="FFFFFF"/>
          <w:lang w:eastAsia="zh-CN"/>
        </w:rPr>
        <w:t>一</w:t>
      </w:r>
      <w:r>
        <w:rPr>
          <w:rFonts w:hint="eastAsia" w:ascii="Times New Roman" w:hAnsi="Times New Roman" w:eastAsia="楷体_GB2312"/>
          <w:sz w:val="32"/>
          <w:szCs w:val="32"/>
          <w:shd w:val="clear" w:color="auto" w:fill="FFFFFF"/>
        </w:rPr>
        <w:t>条</w:t>
      </w: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系统更新拓展开发成果应通过功能测试与性能测试，经省</w:t>
      </w:r>
      <w:r>
        <w:rPr>
          <w:rFonts w:hint="eastAsia" w:ascii="Times New Roman" w:hAnsi="Times New Roman" w:eastAsia="仿宋_GB2312"/>
          <w:sz w:val="32"/>
          <w:szCs w:val="32"/>
          <w:shd w:val="clear" w:color="auto" w:fill="FFFFFF"/>
          <w:lang w:eastAsia="zh-CN"/>
        </w:rPr>
        <w:t>农业农村厅</w:t>
      </w:r>
      <w:r>
        <w:rPr>
          <w:rFonts w:hint="eastAsia" w:ascii="Times New Roman" w:hAnsi="Times New Roman" w:eastAsia="仿宋_GB2312"/>
          <w:sz w:val="32"/>
          <w:szCs w:val="32"/>
          <w:shd w:val="clear" w:color="auto" w:fill="FFFFFF"/>
        </w:rPr>
        <w:t>验收确认后上线</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上线原则上</w:t>
      </w:r>
      <w:r>
        <w:rPr>
          <w:rFonts w:hint="eastAsia" w:ascii="Times New Roman" w:hAnsi="Times New Roman" w:eastAsia="仿宋_GB2312"/>
          <w:sz w:val="32"/>
          <w:szCs w:val="32"/>
          <w:shd w:val="clear" w:color="auto" w:fill="FFFFFF"/>
          <w:lang w:eastAsia="zh-CN"/>
        </w:rPr>
        <w:t>安排</w:t>
      </w:r>
      <w:r>
        <w:rPr>
          <w:rFonts w:hint="eastAsia" w:ascii="Times New Roman" w:hAnsi="Times New Roman" w:eastAsia="仿宋_GB2312"/>
          <w:sz w:val="32"/>
          <w:szCs w:val="32"/>
          <w:shd w:val="clear" w:color="auto" w:fill="FFFFFF"/>
        </w:rPr>
        <w:t>在非工作时间，并提前通知用户。</w:t>
      </w:r>
    </w:p>
    <w:p w14:paraId="399B4102">
      <w:pPr>
        <w:pStyle w:val="6"/>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楷体_GB2312"/>
          <w:sz w:val="32"/>
          <w:szCs w:val="32"/>
          <w:shd w:val="clear" w:color="auto" w:fill="FFFFFF"/>
        </w:rPr>
        <w:t>第二十</w:t>
      </w:r>
      <w:r>
        <w:rPr>
          <w:rFonts w:hint="eastAsia" w:ascii="Times New Roman" w:hAnsi="Times New Roman" w:eastAsia="楷体_GB2312"/>
          <w:sz w:val="32"/>
          <w:szCs w:val="32"/>
          <w:shd w:val="clear" w:color="auto" w:fill="FFFFFF"/>
          <w:lang w:eastAsia="zh-CN"/>
        </w:rPr>
        <w:t>二</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省级相关部门平台需与</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平台对接的，省</w:t>
      </w:r>
      <w:r>
        <w:rPr>
          <w:rFonts w:hint="eastAsia" w:ascii="Times New Roman" w:hAnsi="Times New Roman" w:eastAsia="仿宋_GB2312"/>
          <w:sz w:val="32"/>
          <w:szCs w:val="32"/>
          <w:shd w:val="clear" w:color="auto" w:fill="FFFFFF"/>
          <w:lang w:eastAsia="zh-CN"/>
        </w:rPr>
        <w:t>农业农村厅</w:t>
      </w:r>
      <w:r>
        <w:rPr>
          <w:rFonts w:hint="eastAsia" w:ascii="Times New Roman" w:hAnsi="Times New Roman" w:eastAsia="仿宋_GB2312"/>
          <w:sz w:val="32"/>
          <w:szCs w:val="32"/>
          <w:shd w:val="clear" w:color="auto" w:fill="FFFFFF"/>
        </w:rPr>
        <w:t>负责研究确定接口及</w:t>
      </w:r>
      <w:r>
        <w:rPr>
          <w:rFonts w:hint="eastAsia" w:ascii="Times New Roman" w:hAnsi="Times New Roman" w:eastAsia="仿宋_GB2312"/>
          <w:sz w:val="32"/>
          <w:szCs w:val="32"/>
          <w:shd w:val="clear" w:color="auto" w:fill="FFFFFF"/>
          <w:lang w:eastAsia="zh-CN"/>
        </w:rPr>
        <w:t>对接</w:t>
      </w:r>
      <w:r>
        <w:rPr>
          <w:rFonts w:hint="eastAsia" w:ascii="Times New Roman" w:hAnsi="Times New Roman" w:eastAsia="仿宋_GB2312"/>
          <w:sz w:val="32"/>
          <w:szCs w:val="32"/>
          <w:shd w:val="clear" w:color="auto" w:fill="FFFFFF"/>
        </w:rPr>
        <w:t>方式。</w:t>
      </w:r>
    </w:p>
    <w:p w14:paraId="45DCDFDF">
      <w:pPr>
        <w:pStyle w:val="6"/>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lang w:val="en-US" w:eastAsia="zh-CN"/>
        </w:rPr>
      </w:pPr>
      <w:r>
        <w:rPr>
          <w:rFonts w:hint="eastAsia" w:ascii="Times New Roman" w:hAnsi="Times New Roman" w:eastAsia="楷体_GB2312"/>
          <w:sz w:val="32"/>
          <w:szCs w:val="32"/>
          <w:shd w:val="clear" w:color="auto" w:fill="FFFFFF"/>
        </w:rPr>
        <w:t>第二十</w:t>
      </w:r>
      <w:r>
        <w:rPr>
          <w:rFonts w:hint="eastAsia" w:ascii="Times New Roman" w:hAnsi="Times New Roman" w:eastAsia="楷体_GB2312"/>
          <w:sz w:val="32"/>
          <w:szCs w:val="32"/>
          <w:shd w:val="clear" w:color="auto" w:fill="FFFFFF"/>
          <w:lang w:eastAsia="zh-CN"/>
        </w:rPr>
        <w:t>三</w:t>
      </w:r>
      <w:r>
        <w:rPr>
          <w:rFonts w:hint="eastAsia" w:ascii="Times New Roman" w:hAnsi="Times New Roman" w:eastAsia="楷体_GB2312"/>
          <w:sz w:val="32"/>
          <w:szCs w:val="32"/>
          <w:shd w:val="clear" w:color="auto" w:fill="FFFFFF"/>
        </w:rPr>
        <w:t>条</w:t>
      </w:r>
      <w:r>
        <w:rPr>
          <w:rFonts w:hint="eastAsia" w:ascii="Times New Roman" w:hAnsi="Times New Roman" w:eastAsia="楷体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lang w:val="en-US" w:eastAsia="zh-CN"/>
        </w:rPr>
        <w:t>与“吉农经管”平台对接应遵循以下流程：</w:t>
      </w:r>
    </w:p>
    <w:p w14:paraId="4D4535B1">
      <w:pPr>
        <w:pStyle w:val="6"/>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lang w:val="en-US" w:eastAsia="zh-CN"/>
        </w:rPr>
      </w:pPr>
      <w:r>
        <w:rPr>
          <w:rFonts w:hint="eastAsia" w:ascii="Times New Roman" w:hAnsi="Times New Roman" w:eastAsia="仿宋_GB2312"/>
          <w:sz w:val="32"/>
          <w:szCs w:val="32"/>
          <w:shd w:val="clear" w:color="auto" w:fill="FFFFFF"/>
          <w:lang w:val="en-US" w:eastAsia="zh-CN"/>
        </w:rPr>
        <w:t>（一）数据需求单位应当遵循目的正当、程序合规、最小可用原则，向省农业农村厅提出数据使用申请。</w:t>
      </w:r>
    </w:p>
    <w:p w14:paraId="029CE481">
      <w:pPr>
        <w:pStyle w:val="6"/>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lang w:val="en-US" w:eastAsia="zh-CN"/>
        </w:rPr>
      </w:pPr>
      <w:r>
        <w:rPr>
          <w:rFonts w:hint="eastAsia" w:ascii="Times New Roman" w:hAnsi="Times New Roman" w:eastAsia="仿宋_GB2312"/>
          <w:sz w:val="32"/>
          <w:szCs w:val="32"/>
          <w:shd w:val="clear" w:color="auto" w:fill="FFFFFF"/>
          <w:lang w:val="en-US" w:eastAsia="zh-CN"/>
        </w:rPr>
        <w:t>（二）省农业农村厅对数据使用需求开展风险评估，评估通过后，组织开展数据共享工作。</w:t>
      </w:r>
    </w:p>
    <w:p w14:paraId="67B24626">
      <w:pPr>
        <w:pStyle w:val="6"/>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lang w:val="en-US" w:eastAsia="zh-CN"/>
        </w:rPr>
      </w:pPr>
      <w:r>
        <w:rPr>
          <w:rFonts w:hint="eastAsia" w:ascii="Times New Roman" w:hAnsi="Times New Roman" w:eastAsia="仿宋_GB2312"/>
          <w:sz w:val="32"/>
          <w:szCs w:val="32"/>
          <w:shd w:val="clear" w:color="auto" w:fill="FFFFFF"/>
          <w:lang w:val="en-US" w:eastAsia="zh-CN"/>
        </w:rPr>
        <w:t>（三）省农业农村厅按照相关数据管理规定，要求数据需求单位签署《外部单位数据共享与服务保密责任书》、《数据共享与服务分发单》，并组织提供相关数据或服务。</w:t>
      </w:r>
    </w:p>
    <w:p w14:paraId="2C42C162">
      <w:pPr>
        <w:pStyle w:val="6"/>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lang w:val="en-US" w:eastAsia="zh-CN"/>
        </w:rPr>
      </w:pPr>
      <w:r>
        <w:rPr>
          <w:rFonts w:hint="eastAsia" w:ascii="Times New Roman" w:hAnsi="Times New Roman" w:eastAsia="仿宋_GB2312"/>
          <w:sz w:val="32"/>
          <w:szCs w:val="32"/>
          <w:shd w:val="clear" w:color="auto" w:fill="FFFFFF"/>
          <w:lang w:val="en-US" w:eastAsia="zh-CN"/>
        </w:rPr>
        <w:t>（四）数据需求单位严格按照数据需求申请使用数据，并采取妥善的安全保障措施，确保数据安全。</w:t>
      </w:r>
    </w:p>
    <w:p w14:paraId="2336E556">
      <w:pPr>
        <w:pStyle w:val="6"/>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lang w:val="en-US" w:eastAsia="zh-CN"/>
        </w:rPr>
      </w:pPr>
      <w:r>
        <w:rPr>
          <w:rFonts w:hint="eastAsia" w:ascii="Times New Roman" w:hAnsi="Times New Roman" w:eastAsia="楷体_GB2312"/>
          <w:sz w:val="32"/>
          <w:szCs w:val="32"/>
          <w:shd w:val="clear" w:color="auto" w:fill="FFFFFF"/>
        </w:rPr>
        <w:t>第</w:t>
      </w:r>
      <w:r>
        <w:rPr>
          <w:rFonts w:hint="eastAsia" w:ascii="Times New Roman" w:hAnsi="Times New Roman" w:eastAsia="楷体_GB2312"/>
          <w:sz w:val="32"/>
          <w:szCs w:val="32"/>
          <w:shd w:val="clear" w:color="auto" w:fill="FFFFFF"/>
          <w:lang w:eastAsia="zh-CN"/>
        </w:rPr>
        <w:t>二十四</w:t>
      </w:r>
      <w:r>
        <w:rPr>
          <w:rFonts w:hint="eastAsia" w:ascii="Times New Roman" w:hAnsi="Times New Roman" w:eastAsia="楷体_GB2312"/>
          <w:sz w:val="32"/>
          <w:szCs w:val="32"/>
          <w:shd w:val="clear" w:color="auto" w:fill="FFFFFF"/>
        </w:rPr>
        <w:t>条</w:t>
      </w:r>
      <w:r>
        <w:rPr>
          <w:rFonts w:hint="eastAsia" w:ascii="Times New Roman" w:hAnsi="Times New Roman" w:eastAsia="楷体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lang w:val="en-US" w:eastAsia="zh-CN"/>
        </w:rPr>
        <w:t>数据需求单位不得将数据用于申请范围以外的其他用途或以转发、转让、出售等方式对外披露申请使用的数据。若发现数据需求单位存在数据使用不合规、超范围等不遵守本规范的行为，应责令立即整改并提出整改说明，拒不整改的，终止对其提供数据。</w:t>
      </w:r>
    </w:p>
    <w:p w14:paraId="32D12F28">
      <w:pPr>
        <w:pStyle w:val="6"/>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第二十</w:t>
      </w:r>
      <w:r>
        <w:rPr>
          <w:rFonts w:hint="eastAsia" w:ascii="Times New Roman" w:hAnsi="Times New Roman" w:eastAsia="楷体_GB2312"/>
          <w:sz w:val="32"/>
          <w:szCs w:val="32"/>
          <w:shd w:val="clear" w:color="auto" w:fill="FFFFFF"/>
          <w:lang w:eastAsia="zh-CN"/>
        </w:rPr>
        <w:t>五</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平台数据接口应符合农村集体经济数字化发展要求和数据管理规范，有利于提升</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平台运行效率，不得妨碍</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平台正常运行。</w:t>
      </w:r>
    </w:p>
    <w:p w14:paraId="5494750D">
      <w:pPr>
        <w:pStyle w:val="6"/>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第二十</w:t>
      </w:r>
      <w:r>
        <w:rPr>
          <w:rFonts w:hint="eastAsia" w:ascii="Times New Roman" w:hAnsi="Times New Roman" w:eastAsia="楷体_GB2312"/>
          <w:sz w:val="32"/>
          <w:szCs w:val="32"/>
          <w:shd w:val="clear" w:color="auto" w:fill="FFFFFF"/>
          <w:lang w:eastAsia="zh-CN"/>
        </w:rPr>
        <w:t>六</w:t>
      </w:r>
      <w:r>
        <w:rPr>
          <w:rFonts w:hint="eastAsia" w:ascii="Times New Roman" w:hAnsi="Times New Roman" w:eastAsia="楷体_GB2312"/>
          <w:sz w:val="32"/>
          <w:szCs w:val="32"/>
          <w:shd w:val="clear" w:color="auto" w:fill="FFFFFF"/>
        </w:rPr>
        <w:t>条</w:t>
      </w:r>
      <w:r>
        <w:rPr>
          <w:rFonts w:hint="eastAsia" w:ascii="Times New Roman" w:hAnsi="Times New Roman" w:eastAsia="仿宋_GB2312"/>
          <w:sz w:val="32"/>
          <w:szCs w:val="32"/>
          <w:shd w:val="clear" w:color="auto" w:fill="FFFFFF"/>
          <w:lang w:val="en-US" w:eastAsia="zh-CN"/>
        </w:rPr>
        <w:t xml:space="preserve"> 省农业农村厅应根据农业农村部办公厅印发的《全国农村集体资产监督管理平台数据管理工作规范（试行）》规定的对接标准以及农业农村部部署要求，将数据同步至全国农村集体资产监督管理平台。</w:t>
      </w:r>
    </w:p>
    <w:p w14:paraId="7CCD7265">
      <w:pPr>
        <w:pStyle w:val="6"/>
        <w:spacing w:beforeAutospacing="0" w:afterAutospacing="0" w:line="560" w:lineRule="exact"/>
        <w:jc w:val="both"/>
        <w:rPr>
          <w:rFonts w:ascii="Times New Roman" w:hAnsi="Times New Roman" w:eastAsia="仿宋_GB2312"/>
          <w:sz w:val="32"/>
          <w:szCs w:val="32"/>
          <w:shd w:val="clear" w:color="auto" w:fill="FFFFFF"/>
        </w:rPr>
      </w:pPr>
    </w:p>
    <w:p w14:paraId="0CB293CC">
      <w:pPr>
        <w:pStyle w:val="6"/>
        <w:spacing w:beforeAutospacing="0" w:afterAutospacing="0" w:line="560" w:lineRule="exact"/>
        <w:jc w:val="center"/>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第五章</w:t>
      </w:r>
      <w:r>
        <w:rPr>
          <w:rFonts w:ascii="Times New Roman" w:hAnsi="Times New Roman" w:eastAsia="黑体"/>
          <w:sz w:val="32"/>
          <w:szCs w:val="32"/>
          <w:shd w:val="clear" w:color="auto" w:fill="FFFFFF"/>
        </w:rPr>
        <w:t>  </w:t>
      </w:r>
      <w:r>
        <w:rPr>
          <w:rFonts w:hint="eastAsia" w:ascii="Times New Roman" w:hAnsi="Times New Roman" w:eastAsia="黑体"/>
          <w:sz w:val="32"/>
          <w:szCs w:val="32"/>
          <w:shd w:val="clear" w:color="auto" w:fill="FFFFFF"/>
        </w:rPr>
        <w:t>应用管理</w:t>
      </w:r>
    </w:p>
    <w:p w14:paraId="6EE4F38C">
      <w:pPr>
        <w:pStyle w:val="6"/>
        <w:spacing w:beforeAutospacing="0" w:afterAutospacing="0" w:line="560" w:lineRule="exact"/>
        <w:jc w:val="center"/>
        <w:rPr>
          <w:rFonts w:ascii="Times New Roman" w:hAnsi="Times New Roman" w:eastAsia="黑体"/>
          <w:sz w:val="32"/>
          <w:szCs w:val="32"/>
          <w:shd w:val="clear" w:color="auto" w:fill="FFFFFF"/>
        </w:rPr>
      </w:pPr>
    </w:p>
    <w:p w14:paraId="1891A7DE">
      <w:pPr>
        <w:pStyle w:val="6"/>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楷体_GB2312"/>
          <w:sz w:val="32"/>
          <w:szCs w:val="32"/>
          <w:shd w:val="clear" w:color="auto" w:fill="FFFFFF"/>
        </w:rPr>
        <w:t>第二十</w:t>
      </w:r>
      <w:r>
        <w:rPr>
          <w:rFonts w:hint="eastAsia" w:ascii="Times New Roman" w:hAnsi="Times New Roman" w:eastAsia="楷体_GB2312"/>
          <w:sz w:val="32"/>
          <w:szCs w:val="32"/>
          <w:shd w:val="clear" w:color="auto" w:fill="FFFFFF"/>
          <w:lang w:eastAsia="zh-CN"/>
        </w:rPr>
        <w:t>七</w:t>
      </w:r>
      <w:r>
        <w:rPr>
          <w:rFonts w:hint="eastAsia" w:ascii="Times New Roman" w:hAnsi="Times New Roman" w:eastAsia="楷体_GB2312"/>
          <w:sz w:val="32"/>
          <w:szCs w:val="32"/>
          <w:shd w:val="clear" w:color="auto" w:fill="FFFFFF"/>
        </w:rPr>
        <w:t>条</w:t>
      </w: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各级</w:t>
      </w:r>
      <w:r>
        <w:rPr>
          <w:rFonts w:hint="eastAsia" w:ascii="Times New Roman" w:hAnsi="Times New Roman" w:eastAsia="仿宋_GB2312"/>
          <w:sz w:val="32"/>
          <w:szCs w:val="32"/>
          <w:shd w:val="clear" w:color="auto" w:fill="FFFFFF"/>
          <w:lang w:eastAsia="zh-CN"/>
        </w:rPr>
        <w:t>农业农村</w:t>
      </w:r>
      <w:r>
        <w:rPr>
          <w:rFonts w:hint="eastAsia" w:ascii="Times New Roman" w:hAnsi="Times New Roman" w:eastAsia="仿宋_GB2312"/>
          <w:sz w:val="32"/>
          <w:szCs w:val="32"/>
          <w:shd w:val="clear" w:color="auto" w:fill="FFFFFF"/>
        </w:rPr>
        <w:t>部门应加强</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平台管理的组织领导，建立工作机制，设置专业岗位，明确专人负责，保障工作经费。</w:t>
      </w:r>
    </w:p>
    <w:p w14:paraId="6B363ABB">
      <w:pPr>
        <w:pStyle w:val="6"/>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楷体_GB2312"/>
          <w:sz w:val="32"/>
          <w:szCs w:val="32"/>
          <w:shd w:val="clear" w:color="auto" w:fill="FFFFFF"/>
        </w:rPr>
        <w:t>第二十</w:t>
      </w:r>
      <w:r>
        <w:rPr>
          <w:rFonts w:hint="eastAsia" w:ascii="Times New Roman" w:hAnsi="Times New Roman" w:eastAsia="楷体_GB2312"/>
          <w:sz w:val="32"/>
          <w:szCs w:val="32"/>
          <w:shd w:val="clear" w:color="auto" w:fill="FFFFFF"/>
          <w:lang w:eastAsia="zh-CN"/>
        </w:rPr>
        <w:t>八</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lang w:eastAsia="zh-CN"/>
        </w:rPr>
        <w:t>市（州）农业农村</w:t>
      </w:r>
      <w:r>
        <w:rPr>
          <w:rFonts w:hint="eastAsia" w:ascii="Times New Roman" w:hAnsi="Times New Roman" w:eastAsia="仿宋_GB2312"/>
          <w:sz w:val="32"/>
          <w:szCs w:val="32"/>
          <w:shd w:val="clear" w:color="auto" w:fill="FFFFFF"/>
        </w:rPr>
        <w:t>部门</w:t>
      </w:r>
      <w:r>
        <w:rPr>
          <w:rFonts w:hint="eastAsia" w:ascii="Times New Roman" w:hAnsi="Times New Roman" w:eastAsia="仿宋_GB2312"/>
          <w:sz w:val="32"/>
          <w:szCs w:val="32"/>
          <w:shd w:val="clear" w:color="auto" w:fill="FFFFFF"/>
          <w:lang w:eastAsia="zh-CN"/>
        </w:rPr>
        <w:t>应建立“吉农经管”平台应用保障机制，督促指导各级</w:t>
      </w:r>
      <w:r>
        <w:rPr>
          <w:rFonts w:hint="eastAsia" w:ascii="Times New Roman" w:hAnsi="Times New Roman" w:eastAsia="仿宋_GB2312"/>
          <w:sz w:val="32"/>
          <w:szCs w:val="32"/>
          <w:shd w:val="clear" w:color="auto" w:fill="FFFFFF"/>
        </w:rPr>
        <w:t>配备符合平台要求的电脑、高拍仪、扫描仪、打印机等硬件设施，并制定相应的管理制度。</w:t>
      </w:r>
    </w:p>
    <w:p w14:paraId="111880B6">
      <w:pPr>
        <w:pStyle w:val="6"/>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楷体_GB2312"/>
          <w:sz w:val="32"/>
          <w:szCs w:val="32"/>
          <w:shd w:val="clear" w:color="auto" w:fill="FFFFFF"/>
        </w:rPr>
        <w:t>第二十</w:t>
      </w:r>
      <w:r>
        <w:rPr>
          <w:rFonts w:hint="eastAsia" w:ascii="Times New Roman" w:hAnsi="Times New Roman" w:eastAsia="楷体_GB2312"/>
          <w:sz w:val="32"/>
          <w:szCs w:val="32"/>
          <w:shd w:val="clear" w:color="auto" w:fill="FFFFFF"/>
          <w:lang w:eastAsia="zh-CN"/>
        </w:rPr>
        <w:t>九</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省</w:t>
      </w:r>
      <w:r>
        <w:rPr>
          <w:rFonts w:hint="eastAsia" w:ascii="Times New Roman" w:hAnsi="Times New Roman" w:eastAsia="仿宋_GB2312"/>
          <w:sz w:val="32"/>
          <w:szCs w:val="32"/>
          <w:shd w:val="clear" w:color="auto" w:fill="FFFFFF"/>
          <w:lang w:eastAsia="zh-CN"/>
        </w:rPr>
        <w:t>农业农村厅</w:t>
      </w:r>
      <w:r>
        <w:rPr>
          <w:rFonts w:hint="eastAsia" w:ascii="Times New Roman" w:hAnsi="Times New Roman" w:eastAsia="仿宋_GB2312"/>
          <w:sz w:val="32"/>
          <w:szCs w:val="32"/>
          <w:shd w:val="clear" w:color="auto" w:fill="FFFFFF"/>
        </w:rPr>
        <w:t>应根据平台管理需要和系统功能优化情况，</w:t>
      </w:r>
      <w:r>
        <w:rPr>
          <w:rFonts w:hint="eastAsia" w:ascii="Times New Roman" w:hAnsi="Times New Roman" w:eastAsia="仿宋_GB2312"/>
          <w:sz w:val="32"/>
          <w:szCs w:val="32"/>
          <w:shd w:val="clear" w:color="auto" w:fill="FFFFFF"/>
          <w:lang w:eastAsia="zh-CN"/>
        </w:rPr>
        <w:t>适时</w:t>
      </w:r>
      <w:r>
        <w:rPr>
          <w:rFonts w:hint="eastAsia" w:ascii="Times New Roman" w:hAnsi="Times New Roman" w:eastAsia="仿宋_GB2312"/>
          <w:sz w:val="32"/>
          <w:szCs w:val="32"/>
          <w:shd w:val="clear" w:color="auto" w:fill="FFFFFF"/>
        </w:rPr>
        <w:t>组织</w:t>
      </w:r>
      <w:r>
        <w:rPr>
          <w:rFonts w:hint="eastAsia" w:ascii="Times New Roman" w:hAnsi="Times New Roman" w:eastAsia="仿宋_GB2312"/>
          <w:sz w:val="32"/>
          <w:szCs w:val="32"/>
          <w:shd w:val="clear" w:color="auto" w:fill="FFFFFF"/>
          <w:lang w:eastAsia="zh-CN"/>
        </w:rPr>
        <w:t>开展</w:t>
      </w:r>
      <w:r>
        <w:rPr>
          <w:rFonts w:hint="eastAsia" w:ascii="Times New Roman" w:hAnsi="Times New Roman" w:eastAsia="仿宋_GB2312"/>
          <w:sz w:val="32"/>
          <w:szCs w:val="32"/>
          <w:shd w:val="clear" w:color="auto" w:fill="FFFFFF"/>
        </w:rPr>
        <w:t>师资培训，市县两级</w:t>
      </w:r>
      <w:r>
        <w:rPr>
          <w:rFonts w:hint="eastAsia" w:ascii="Times New Roman" w:hAnsi="Times New Roman" w:eastAsia="仿宋_GB2312"/>
          <w:sz w:val="32"/>
          <w:szCs w:val="32"/>
          <w:shd w:val="clear" w:color="auto" w:fill="FFFFFF"/>
          <w:lang w:eastAsia="zh-CN"/>
        </w:rPr>
        <w:t>农业农村</w:t>
      </w:r>
      <w:r>
        <w:rPr>
          <w:rFonts w:hint="eastAsia" w:ascii="Times New Roman" w:hAnsi="Times New Roman" w:eastAsia="仿宋_GB2312"/>
          <w:sz w:val="32"/>
          <w:szCs w:val="32"/>
          <w:shd w:val="clear" w:color="auto" w:fill="FFFFFF"/>
        </w:rPr>
        <w:t>部门每年</w:t>
      </w:r>
      <w:r>
        <w:rPr>
          <w:rFonts w:hint="eastAsia" w:ascii="Times New Roman" w:hAnsi="Times New Roman" w:eastAsia="仿宋_GB2312"/>
          <w:sz w:val="32"/>
          <w:szCs w:val="32"/>
          <w:shd w:val="clear" w:color="auto" w:fill="FFFFFF"/>
          <w:lang w:eastAsia="zh-CN"/>
        </w:rPr>
        <w:t>至少</w:t>
      </w:r>
      <w:r>
        <w:rPr>
          <w:rFonts w:hint="eastAsia" w:ascii="Times New Roman" w:hAnsi="Times New Roman" w:eastAsia="仿宋_GB2312"/>
          <w:sz w:val="32"/>
          <w:szCs w:val="32"/>
          <w:shd w:val="clear" w:color="auto" w:fill="FFFFFF"/>
        </w:rPr>
        <w:t>组织</w:t>
      </w:r>
      <w:r>
        <w:rPr>
          <w:rFonts w:hint="eastAsia" w:ascii="Times New Roman" w:hAnsi="Times New Roman" w:eastAsia="仿宋_GB2312"/>
          <w:sz w:val="32"/>
          <w:szCs w:val="32"/>
          <w:shd w:val="clear" w:color="auto" w:fill="FFFFFF"/>
          <w:lang w:eastAsia="zh-CN"/>
        </w:rPr>
        <w:t>开展一次</w:t>
      </w:r>
      <w:r>
        <w:rPr>
          <w:rFonts w:hint="eastAsia" w:ascii="Times New Roman" w:hAnsi="Times New Roman" w:eastAsia="仿宋_GB2312"/>
          <w:sz w:val="32"/>
          <w:szCs w:val="32"/>
          <w:shd w:val="clear" w:color="auto" w:fill="FFFFFF"/>
        </w:rPr>
        <w:t>平台操作</w:t>
      </w:r>
      <w:r>
        <w:rPr>
          <w:rFonts w:hint="eastAsia" w:ascii="Times New Roman" w:hAnsi="Times New Roman" w:eastAsia="仿宋_GB2312"/>
          <w:sz w:val="32"/>
          <w:szCs w:val="32"/>
          <w:shd w:val="clear" w:color="auto" w:fill="FFFFFF"/>
          <w:lang w:eastAsia="zh-CN"/>
        </w:rPr>
        <w:t>业务</w:t>
      </w:r>
      <w:r>
        <w:rPr>
          <w:rFonts w:hint="eastAsia" w:ascii="Times New Roman" w:hAnsi="Times New Roman" w:eastAsia="仿宋_GB2312"/>
          <w:sz w:val="32"/>
          <w:szCs w:val="32"/>
          <w:shd w:val="clear" w:color="auto" w:fill="FFFFFF"/>
        </w:rPr>
        <w:t>培训。</w:t>
      </w:r>
    </w:p>
    <w:p w14:paraId="1B6EC0A1">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w:t>
      </w:r>
      <w:r>
        <w:rPr>
          <w:rFonts w:hint="eastAsia" w:ascii="Times New Roman" w:hAnsi="Times New Roman" w:eastAsia="楷体_GB2312"/>
          <w:sz w:val="32"/>
          <w:szCs w:val="32"/>
          <w:shd w:val="clear" w:color="auto" w:fill="FFFFFF"/>
          <w:lang w:eastAsia="zh-CN"/>
        </w:rPr>
        <w:t>三十</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省</w:t>
      </w:r>
      <w:r>
        <w:rPr>
          <w:rFonts w:hint="eastAsia" w:ascii="Times New Roman" w:hAnsi="Times New Roman" w:eastAsia="仿宋_GB2312"/>
          <w:sz w:val="32"/>
          <w:szCs w:val="32"/>
          <w:shd w:val="clear" w:color="auto" w:fill="FFFFFF"/>
          <w:lang w:eastAsia="zh-CN"/>
        </w:rPr>
        <w:t>农业农村厅</w:t>
      </w:r>
      <w:r>
        <w:rPr>
          <w:rFonts w:hint="eastAsia" w:ascii="Times New Roman" w:hAnsi="Times New Roman" w:eastAsia="仿宋_GB2312"/>
          <w:sz w:val="32"/>
          <w:szCs w:val="32"/>
          <w:shd w:val="clear" w:color="auto" w:fill="FFFFFF"/>
        </w:rPr>
        <w:t>负责</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平台操作手册制作与发布，并根据系统优化情况及时更新操作手册。</w:t>
      </w:r>
    </w:p>
    <w:p w14:paraId="3C49550F">
      <w:pPr>
        <w:pStyle w:val="6"/>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lang w:val="en-US" w:eastAsia="zh-CN"/>
        </w:rPr>
      </w:pPr>
      <w:r>
        <w:rPr>
          <w:rFonts w:hint="eastAsia" w:ascii="Times New Roman" w:hAnsi="Times New Roman" w:eastAsia="楷体_GB2312"/>
          <w:sz w:val="32"/>
          <w:szCs w:val="32"/>
          <w:shd w:val="clear" w:color="auto" w:fill="FFFFFF"/>
        </w:rPr>
        <w:t>第</w:t>
      </w:r>
      <w:r>
        <w:rPr>
          <w:rFonts w:hint="eastAsia" w:ascii="Times New Roman" w:hAnsi="Times New Roman" w:eastAsia="楷体_GB2312"/>
          <w:sz w:val="32"/>
          <w:szCs w:val="32"/>
          <w:shd w:val="clear" w:color="auto" w:fill="FFFFFF"/>
          <w:lang w:eastAsia="zh-CN"/>
        </w:rPr>
        <w:t>三十一</w:t>
      </w:r>
      <w:r>
        <w:rPr>
          <w:rFonts w:hint="eastAsia" w:ascii="Times New Roman" w:hAnsi="Times New Roman" w:eastAsia="楷体_GB2312"/>
          <w:sz w:val="32"/>
          <w:szCs w:val="32"/>
          <w:shd w:val="clear" w:color="auto" w:fill="FFFFFF"/>
        </w:rPr>
        <w:t>条</w:t>
      </w:r>
      <w:r>
        <w:rPr>
          <w:rFonts w:hint="eastAsia" w:ascii="Times New Roman" w:hAnsi="Times New Roman" w:eastAsia="楷体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lang w:val="en-US" w:eastAsia="zh-CN"/>
        </w:rPr>
        <w:t>各级农业农村部门根据上级推送的数据预警信息，组织开展本辖区数据校验、审核、上报工作，督促本辖区数据处理者及时采取应对整改措施。</w:t>
      </w:r>
    </w:p>
    <w:p w14:paraId="11BF7BA5">
      <w:pPr>
        <w:pStyle w:val="6"/>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lang w:val="en-US" w:eastAsia="zh-CN"/>
        </w:rPr>
      </w:pPr>
      <w:r>
        <w:rPr>
          <w:rFonts w:hint="eastAsia" w:ascii="Times New Roman" w:hAnsi="Times New Roman" w:eastAsia="楷体_GB2312"/>
          <w:sz w:val="32"/>
          <w:szCs w:val="32"/>
          <w:shd w:val="clear" w:color="auto" w:fill="FFFFFF"/>
        </w:rPr>
        <w:t>第</w:t>
      </w:r>
      <w:r>
        <w:rPr>
          <w:rFonts w:hint="eastAsia" w:ascii="Times New Roman" w:hAnsi="Times New Roman" w:eastAsia="楷体_GB2312"/>
          <w:sz w:val="32"/>
          <w:szCs w:val="32"/>
          <w:shd w:val="clear" w:color="auto" w:fill="FFFFFF"/>
          <w:lang w:eastAsia="zh-CN"/>
        </w:rPr>
        <w:t>三十二</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省</w:t>
      </w:r>
      <w:r>
        <w:rPr>
          <w:rFonts w:hint="eastAsia" w:ascii="Times New Roman" w:hAnsi="Times New Roman" w:eastAsia="仿宋_GB2312"/>
          <w:sz w:val="32"/>
          <w:szCs w:val="32"/>
          <w:shd w:val="clear" w:color="auto" w:fill="FFFFFF"/>
          <w:lang w:eastAsia="zh-CN"/>
        </w:rPr>
        <w:t>农业农村厅不定期</w:t>
      </w:r>
      <w:r>
        <w:rPr>
          <w:rFonts w:hint="eastAsia" w:ascii="Times New Roman" w:hAnsi="Times New Roman" w:eastAsia="仿宋_GB2312"/>
          <w:sz w:val="32"/>
          <w:szCs w:val="32"/>
          <w:shd w:val="clear" w:color="auto" w:fill="FFFFFF"/>
        </w:rPr>
        <w:t>对</w:t>
      </w:r>
      <w:r>
        <w:rPr>
          <w:rFonts w:hint="eastAsia" w:ascii="Times New Roman" w:hAnsi="Times New Roman" w:eastAsia="仿宋_GB2312"/>
          <w:sz w:val="32"/>
          <w:szCs w:val="32"/>
          <w:shd w:val="clear" w:color="auto" w:fill="FFFFFF"/>
          <w:lang w:eastAsia="zh-CN"/>
        </w:rPr>
        <w:t>“吉农经管”平台</w:t>
      </w:r>
      <w:r>
        <w:rPr>
          <w:rFonts w:hint="eastAsia" w:ascii="Times New Roman" w:hAnsi="Times New Roman" w:eastAsia="仿宋_GB2312"/>
          <w:sz w:val="32"/>
          <w:szCs w:val="32"/>
          <w:shd w:val="clear" w:color="auto" w:fill="FFFFFF"/>
        </w:rPr>
        <w:t>应用情况进行</w:t>
      </w:r>
      <w:r>
        <w:rPr>
          <w:rFonts w:hint="eastAsia" w:ascii="Times New Roman" w:hAnsi="Times New Roman" w:eastAsia="仿宋_GB2312"/>
          <w:sz w:val="32"/>
          <w:szCs w:val="32"/>
          <w:shd w:val="clear" w:color="auto" w:fill="FFFFFF"/>
          <w:lang w:eastAsia="zh-CN"/>
        </w:rPr>
        <w:t>调研指导</w:t>
      </w:r>
      <w:r>
        <w:rPr>
          <w:rFonts w:hint="eastAsia" w:ascii="Times New Roman" w:hAnsi="Times New Roman" w:eastAsia="仿宋_GB2312"/>
          <w:sz w:val="32"/>
          <w:szCs w:val="32"/>
          <w:shd w:val="clear" w:color="auto" w:fill="FFFFFF"/>
        </w:rPr>
        <w:t>，市</w:t>
      </w:r>
      <w:r>
        <w:rPr>
          <w:rFonts w:hint="eastAsia" w:ascii="Times New Roman" w:hAnsi="Times New Roman" w:eastAsia="仿宋_GB2312"/>
          <w:sz w:val="32"/>
          <w:szCs w:val="32"/>
          <w:shd w:val="clear" w:color="auto" w:fill="FFFFFF"/>
          <w:lang w:eastAsia="zh-CN"/>
        </w:rPr>
        <w:t>（州）也应组织县级农业农村</w:t>
      </w:r>
      <w:r>
        <w:rPr>
          <w:rFonts w:hint="eastAsia" w:ascii="Times New Roman" w:hAnsi="Times New Roman" w:eastAsia="仿宋_GB2312"/>
          <w:sz w:val="32"/>
          <w:szCs w:val="32"/>
          <w:shd w:val="clear" w:color="auto" w:fill="FFFFFF"/>
        </w:rPr>
        <w:t>部门</w:t>
      </w:r>
      <w:r>
        <w:rPr>
          <w:rFonts w:hint="eastAsia" w:ascii="Times New Roman" w:hAnsi="Times New Roman" w:eastAsia="仿宋_GB2312"/>
          <w:sz w:val="32"/>
          <w:szCs w:val="32"/>
          <w:shd w:val="clear" w:color="auto" w:fill="FFFFFF"/>
          <w:lang w:eastAsia="zh-CN"/>
        </w:rPr>
        <w:t>对“吉农经管”平台</w:t>
      </w:r>
      <w:r>
        <w:rPr>
          <w:rFonts w:hint="eastAsia" w:ascii="Times New Roman" w:hAnsi="Times New Roman" w:eastAsia="仿宋_GB2312"/>
          <w:sz w:val="32"/>
          <w:szCs w:val="32"/>
          <w:shd w:val="clear" w:color="auto" w:fill="FFFFFF"/>
        </w:rPr>
        <w:t>应用情况进行</w:t>
      </w:r>
      <w:r>
        <w:rPr>
          <w:rFonts w:hint="eastAsia" w:ascii="Times New Roman" w:hAnsi="Times New Roman" w:eastAsia="仿宋_GB2312"/>
          <w:sz w:val="32"/>
          <w:szCs w:val="32"/>
          <w:shd w:val="clear" w:color="auto" w:fill="FFFFFF"/>
          <w:lang w:eastAsia="zh-CN"/>
        </w:rPr>
        <w:t>调研指导</w:t>
      </w:r>
      <w:r>
        <w:rPr>
          <w:rFonts w:hint="eastAsia" w:ascii="Times New Roman" w:hAnsi="Times New Roman" w:eastAsia="仿宋_GB2312"/>
          <w:sz w:val="32"/>
          <w:szCs w:val="32"/>
          <w:shd w:val="clear" w:color="auto" w:fill="FFFFFF"/>
        </w:rPr>
        <w:t>，并对发现问题做好记录，提出</w:t>
      </w:r>
      <w:r>
        <w:rPr>
          <w:rFonts w:hint="eastAsia" w:ascii="Times New Roman" w:hAnsi="Times New Roman" w:eastAsia="仿宋_GB2312"/>
          <w:sz w:val="32"/>
          <w:szCs w:val="32"/>
          <w:shd w:val="clear" w:color="auto" w:fill="FFFFFF"/>
          <w:lang w:eastAsia="zh-CN"/>
        </w:rPr>
        <w:t>解决问题的</w:t>
      </w:r>
      <w:r>
        <w:rPr>
          <w:rFonts w:hint="eastAsia" w:ascii="Times New Roman" w:hAnsi="Times New Roman" w:eastAsia="仿宋_GB2312"/>
          <w:sz w:val="32"/>
          <w:szCs w:val="32"/>
          <w:shd w:val="clear" w:color="auto" w:fill="FFFFFF"/>
        </w:rPr>
        <w:t>意见</w:t>
      </w:r>
      <w:r>
        <w:rPr>
          <w:rFonts w:hint="eastAsia" w:ascii="Times New Roman" w:hAnsi="Times New Roman" w:eastAsia="仿宋_GB2312"/>
          <w:sz w:val="32"/>
          <w:szCs w:val="32"/>
          <w:shd w:val="clear" w:color="auto" w:fill="FFFFFF"/>
          <w:lang w:eastAsia="zh-CN"/>
        </w:rPr>
        <w:t>建议</w:t>
      </w:r>
      <w:r>
        <w:rPr>
          <w:rFonts w:hint="eastAsia" w:ascii="Times New Roman" w:hAnsi="Times New Roman" w:eastAsia="仿宋_GB2312"/>
          <w:sz w:val="32"/>
          <w:szCs w:val="32"/>
          <w:shd w:val="clear" w:color="auto" w:fill="FFFFFF"/>
        </w:rPr>
        <w:t>，督促跟踪</w:t>
      </w:r>
      <w:r>
        <w:rPr>
          <w:rFonts w:hint="eastAsia" w:ascii="Times New Roman" w:hAnsi="Times New Roman" w:eastAsia="仿宋_GB2312"/>
          <w:sz w:val="32"/>
          <w:szCs w:val="32"/>
          <w:shd w:val="clear" w:color="auto" w:fill="FFFFFF"/>
          <w:lang w:eastAsia="zh-CN"/>
        </w:rPr>
        <w:t>解决问题的全过程</w:t>
      </w:r>
      <w:r>
        <w:rPr>
          <w:rFonts w:hint="eastAsia" w:ascii="Times New Roman" w:hAnsi="Times New Roman" w:eastAsia="仿宋_GB2312"/>
          <w:sz w:val="32"/>
          <w:szCs w:val="32"/>
          <w:shd w:val="clear" w:color="auto" w:fill="FFFFFF"/>
        </w:rPr>
        <w:t>。</w:t>
      </w:r>
    </w:p>
    <w:p w14:paraId="23F0142B">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w:t>
      </w:r>
      <w:r>
        <w:rPr>
          <w:rFonts w:hint="eastAsia" w:ascii="Times New Roman" w:hAnsi="Times New Roman" w:eastAsia="楷体_GB2312"/>
          <w:sz w:val="32"/>
          <w:szCs w:val="32"/>
          <w:shd w:val="clear" w:color="auto" w:fill="FFFFFF"/>
          <w:lang w:eastAsia="zh-CN"/>
        </w:rPr>
        <w:t>三十三</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条件成熟时，</w:t>
      </w:r>
      <w:r>
        <w:rPr>
          <w:rFonts w:hint="eastAsia" w:ascii="Times New Roman" w:hAnsi="Times New Roman" w:eastAsia="仿宋_GB2312"/>
          <w:sz w:val="32"/>
          <w:szCs w:val="32"/>
          <w:shd w:val="clear" w:color="auto" w:fill="FFFFFF"/>
          <w:lang w:eastAsia="zh-CN"/>
        </w:rPr>
        <w:t>省级将</w:t>
      </w:r>
      <w:r>
        <w:rPr>
          <w:rFonts w:hint="eastAsia" w:ascii="Times New Roman" w:hAnsi="Times New Roman" w:eastAsia="仿宋_GB2312"/>
          <w:sz w:val="32"/>
          <w:szCs w:val="32"/>
          <w:shd w:val="clear" w:color="auto" w:fill="FFFFFF"/>
        </w:rPr>
        <w:t>举办</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平台应用业务和操作竞赛，评选出优秀单位和个人，并给与相应的奖励。</w:t>
      </w:r>
    </w:p>
    <w:p w14:paraId="18D1D765">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p>
    <w:p w14:paraId="0EE85953">
      <w:pPr>
        <w:pStyle w:val="6"/>
        <w:spacing w:beforeAutospacing="0" w:afterAutospacing="0" w:line="560" w:lineRule="exact"/>
        <w:jc w:val="center"/>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第六章</w:t>
      </w:r>
      <w:r>
        <w:rPr>
          <w:rFonts w:ascii="Times New Roman" w:hAnsi="Times New Roman" w:eastAsia="黑体"/>
          <w:sz w:val="32"/>
          <w:szCs w:val="32"/>
          <w:shd w:val="clear" w:color="auto" w:fill="FFFFFF"/>
        </w:rPr>
        <w:t>  </w:t>
      </w:r>
      <w:r>
        <w:rPr>
          <w:rFonts w:hint="eastAsia" w:ascii="Times New Roman" w:hAnsi="Times New Roman" w:eastAsia="黑体"/>
          <w:sz w:val="32"/>
          <w:szCs w:val="32"/>
          <w:shd w:val="clear" w:color="auto" w:fill="FFFFFF"/>
        </w:rPr>
        <w:t>安全保障</w:t>
      </w:r>
    </w:p>
    <w:p w14:paraId="6ED160BA">
      <w:pPr>
        <w:pStyle w:val="6"/>
        <w:spacing w:beforeAutospacing="0" w:afterAutospacing="0" w:line="560" w:lineRule="exact"/>
        <w:jc w:val="center"/>
        <w:rPr>
          <w:rFonts w:ascii="Times New Roman" w:hAnsi="Times New Roman" w:eastAsia="黑体"/>
          <w:sz w:val="32"/>
          <w:szCs w:val="32"/>
          <w:shd w:val="clear" w:color="auto" w:fill="FFFFFF"/>
        </w:rPr>
      </w:pPr>
    </w:p>
    <w:p w14:paraId="1A2DAF62">
      <w:pPr>
        <w:pStyle w:val="6"/>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楷体_GB2312"/>
          <w:sz w:val="32"/>
          <w:szCs w:val="32"/>
          <w:shd w:val="clear" w:color="auto" w:fill="FFFFFF"/>
        </w:rPr>
        <w:t>第</w:t>
      </w:r>
      <w:r>
        <w:rPr>
          <w:rFonts w:hint="eastAsia" w:ascii="Times New Roman" w:hAnsi="Times New Roman" w:eastAsia="楷体_GB2312"/>
          <w:sz w:val="32"/>
          <w:szCs w:val="32"/>
          <w:shd w:val="clear" w:color="auto" w:fill="FFFFFF"/>
          <w:lang w:eastAsia="zh-CN"/>
        </w:rPr>
        <w:t>三十四</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lang w:eastAsia="zh-CN"/>
        </w:rPr>
        <w:t>“吉农经管”</w:t>
      </w:r>
      <w:r>
        <w:rPr>
          <w:rFonts w:hint="eastAsia" w:ascii="Times New Roman" w:hAnsi="Times New Roman" w:eastAsia="仿宋_GB2312"/>
          <w:sz w:val="32"/>
          <w:szCs w:val="32"/>
          <w:shd w:val="clear" w:color="auto" w:fill="FFFFFF"/>
        </w:rPr>
        <w:t>平台用户应严格遵守相关规定，妥善保管用户名和密码等资料，不得将本人使用的用户名、密码泄露给其他人员。</w:t>
      </w:r>
    </w:p>
    <w:p w14:paraId="188468F5">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第三十</w:t>
      </w:r>
      <w:r>
        <w:rPr>
          <w:rFonts w:hint="eastAsia" w:ascii="Times New Roman" w:hAnsi="Times New Roman" w:eastAsia="楷体_GB2312"/>
          <w:sz w:val="32"/>
          <w:szCs w:val="32"/>
          <w:shd w:val="clear" w:color="auto" w:fill="FFFFFF"/>
          <w:lang w:eastAsia="zh-CN"/>
        </w:rPr>
        <w:t>五</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平台用户暂时离开系统应用的，应做好防盗措施，防止被他人盗用。</w:t>
      </w:r>
    </w:p>
    <w:p w14:paraId="67E34D2A">
      <w:pPr>
        <w:pStyle w:val="6"/>
        <w:spacing w:beforeAutospacing="0" w:afterAutospacing="0" w:line="560" w:lineRule="exact"/>
        <w:ind w:firstLine="640" w:firstLineChars="200"/>
        <w:jc w:val="both"/>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第三十</w:t>
      </w:r>
      <w:r>
        <w:rPr>
          <w:rFonts w:hint="eastAsia" w:ascii="Times New Roman" w:hAnsi="Times New Roman" w:eastAsia="楷体_GB2312"/>
          <w:sz w:val="32"/>
          <w:szCs w:val="32"/>
          <w:shd w:val="clear" w:color="auto" w:fill="FFFFFF"/>
          <w:lang w:eastAsia="zh-CN"/>
        </w:rPr>
        <w:t>六</w:t>
      </w:r>
      <w:r>
        <w:rPr>
          <w:rFonts w:hint="eastAsia" w:ascii="Times New Roman" w:hAnsi="Times New Roman" w:eastAsia="楷体_GB2312"/>
          <w:sz w:val="32"/>
          <w:szCs w:val="32"/>
          <w:shd w:val="clear" w:color="auto" w:fill="FFFFFF"/>
        </w:rPr>
        <w:t>条</w:t>
      </w: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平台设置安全日志功能。各级</w:t>
      </w:r>
      <w:r>
        <w:rPr>
          <w:rFonts w:hint="eastAsia" w:ascii="Times New Roman" w:hAnsi="Times New Roman" w:eastAsia="仿宋_GB2312"/>
          <w:sz w:val="32"/>
          <w:szCs w:val="32"/>
          <w:shd w:val="clear" w:color="auto" w:fill="FFFFFF"/>
          <w:lang w:eastAsia="zh-CN"/>
        </w:rPr>
        <w:t>农业农村</w:t>
      </w:r>
      <w:r>
        <w:rPr>
          <w:rFonts w:hint="eastAsia" w:ascii="Times New Roman" w:hAnsi="Times New Roman" w:eastAsia="仿宋_GB2312"/>
          <w:sz w:val="32"/>
          <w:szCs w:val="32"/>
          <w:shd w:val="clear" w:color="auto" w:fill="FFFFFF"/>
        </w:rPr>
        <w:t>部门应加强安全日志管理，日志内容包括但不限于事件日期、时间、发起者信息、类型、描述和结果等，至少保存</w:t>
      </w:r>
      <w:r>
        <w:rPr>
          <w:rFonts w:ascii="Times New Roman" w:hAnsi="Times New Roman" w:eastAsia="仿宋_GB2312"/>
          <w:sz w:val="32"/>
          <w:szCs w:val="32"/>
          <w:shd w:val="clear" w:color="auto" w:fill="FFFFFF"/>
        </w:rPr>
        <w:t>6</w:t>
      </w:r>
      <w:r>
        <w:rPr>
          <w:rFonts w:hint="eastAsia" w:ascii="Times New Roman" w:hAnsi="Times New Roman" w:eastAsia="仿宋_GB2312"/>
          <w:sz w:val="32"/>
          <w:szCs w:val="32"/>
          <w:shd w:val="clear" w:color="auto" w:fill="FFFFFF"/>
        </w:rPr>
        <w:t>个月。平台</w:t>
      </w:r>
      <w:r>
        <w:rPr>
          <w:rFonts w:hint="eastAsia" w:ascii="Times New Roman" w:hAnsi="Times New Roman" w:eastAsia="仿宋_GB2312"/>
          <w:sz w:val="32"/>
          <w:szCs w:val="32"/>
          <w:shd w:val="clear" w:color="auto" w:fill="FFFFFF"/>
          <w:lang w:eastAsia="zh-CN"/>
        </w:rPr>
        <w:t>操作</w:t>
      </w:r>
      <w:r>
        <w:rPr>
          <w:rFonts w:hint="eastAsia" w:ascii="Times New Roman" w:hAnsi="Times New Roman" w:eastAsia="仿宋_GB2312"/>
          <w:sz w:val="32"/>
          <w:szCs w:val="32"/>
          <w:shd w:val="clear" w:color="auto" w:fill="FFFFFF"/>
        </w:rPr>
        <w:t>员应每月巡查安全日志文档，发现问题及时上报。</w:t>
      </w:r>
    </w:p>
    <w:p w14:paraId="5AEA6AED">
      <w:pPr>
        <w:pStyle w:val="6"/>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lang w:eastAsia="zh-CN"/>
        </w:rPr>
      </w:pPr>
      <w:r>
        <w:rPr>
          <w:rFonts w:hint="eastAsia" w:ascii="Times New Roman" w:hAnsi="Times New Roman" w:eastAsia="楷体_GB2312"/>
          <w:sz w:val="32"/>
          <w:szCs w:val="32"/>
          <w:shd w:val="clear" w:color="auto" w:fill="FFFFFF"/>
        </w:rPr>
        <w:t>第三十</w:t>
      </w:r>
      <w:r>
        <w:rPr>
          <w:rFonts w:hint="eastAsia" w:ascii="Times New Roman" w:hAnsi="Times New Roman" w:eastAsia="楷体_GB2312"/>
          <w:sz w:val="32"/>
          <w:szCs w:val="32"/>
          <w:shd w:val="clear" w:color="auto" w:fill="FFFFFF"/>
          <w:lang w:eastAsia="zh-CN"/>
        </w:rPr>
        <w:t>七</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lang w:eastAsia="zh-CN"/>
        </w:rPr>
        <w:t>省农业农村厅建立完备的数据储存规划、数据备份制度和数据备份恢复体系，规范数据管理，形成长期有效的数据备份恢复、测试校验、归档保存的机制，保障平台数据整体的可用性、完整性、安全性。</w:t>
      </w:r>
    </w:p>
    <w:p w14:paraId="353794F5">
      <w:pPr>
        <w:pStyle w:val="6"/>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lang w:val="en-US" w:eastAsia="zh-CN"/>
        </w:rPr>
      </w:pPr>
      <w:r>
        <w:rPr>
          <w:rFonts w:hint="eastAsia" w:ascii="Times New Roman" w:hAnsi="Times New Roman" w:eastAsia="楷体_GB2312"/>
          <w:sz w:val="32"/>
          <w:szCs w:val="32"/>
          <w:shd w:val="clear" w:color="auto" w:fill="FFFFFF"/>
        </w:rPr>
        <w:t>第三十</w:t>
      </w:r>
      <w:r>
        <w:rPr>
          <w:rFonts w:hint="eastAsia" w:ascii="Times New Roman" w:hAnsi="Times New Roman" w:eastAsia="楷体_GB2312"/>
          <w:sz w:val="32"/>
          <w:szCs w:val="32"/>
          <w:shd w:val="clear" w:color="auto" w:fill="FFFFFF"/>
          <w:lang w:eastAsia="zh-CN"/>
        </w:rPr>
        <w:t>八</w:t>
      </w:r>
      <w:r>
        <w:rPr>
          <w:rFonts w:hint="eastAsia" w:ascii="Times New Roman" w:hAnsi="Times New Roman" w:eastAsia="楷体_GB2312"/>
          <w:sz w:val="32"/>
          <w:szCs w:val="32"/>
          <w:shd w:val="clear" w:color="auto" w:fill="FFFFFF"/>
        </w:rPr>
        <w:t>条</w:t>
      </w:r>
      <w:r>
        <w:rPr>
          <w:rFonts w:hint="eastAsia" w:ascii="Times New Roman" w:hAnsi="Times New Roman" w:eastAsia="楷体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lang w:val="en-US" w:eastAsia="zh-CN"/>
        </w:rPr>
        <w:t>各级农业农村部门应遵循国家和行业网络和数据安全管理法规、政策和制度，按照“谁管理、谁负责”和“谁使用、谁负责”的原则，落实安全管理责任，加强农村集体资产数据提供渠道和使用环境的安全防护，切实保障农村集体资产数据安全。</w:t>
      </w:r>
    </w:p>
    <w:p w14:paraId="5F669FC8">
      <w:pPr>
        <w:pStyle w:val="6"/>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w:t>
      </w:r>
      <w:r>
        <w:rPr>
          <w:rFonts w:hint="eastAsia" w:ascii="Times New Roman" w:hAnsi="Times New Roman" w:eastAsia="楷体_GB2312"/>
          <w:sz w:val="32"/>
          <w:szCs w:val="32"/>
          <w:shd w:val="clear" w:color="auto" w:fill="FFFFFF"/>
          <w:lang w:eastAsia="zh-CN"/>
        </w:rPr>
        <w:t>三十九</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lang w:eastAsia="zh-CN"/>
        </w:rPr>
        <w:t>省农业农村厅</w:t>
      </w:r>
      <w:r>
        <w:rPr>
          <w:rFonts w:hint="eastAsia" w:ascii="Times New Roman" w:hAnsi="Times New Roman" w:eastAsia="仿宋_GB2312"/>
          <w:sz w:val="32"/>
          <w:szCs w:val="32"/>
          <w:shd w:val="clear" w:color="auto" w:fill="FFFFFF"/>
        </w:rPr>
        <w:t>应责成技术支持单位制定应急预案，</w:t>
      </w:r>
      <w:r>
        <w:rPr>
          <w:rFonts w:hint="eastAsia" w:ascii="Times New Roman" w:hAnsi="Times New Roman" w:eastAsia="仿宋_GB2312"/>
          <w:sz w:val="32"/>
          <w:szCs w:val="32"/>
          <w:shd w:val="clear" w:color="auto" w:fill="FFFFFF"/>
          <w:lang w:eastAsia="zh-CN"/>
        </w:rPr>
        <w:t>实行源头管理，</w:t>
      </w:r>
      <w:r>
        <w:rPr>
          <w:rFonts w:hint="eastAsia" w:ascii="Times New Roman" w:hAnsi="Times New Roman" w:eastAsia="仿宋_GB2312"/>
          <w:sz w:val="32"/>
          <w:szCs w:val="32"/>
          <w:shd w:val="clear" w:color="auto" w:fill="FFFFFF"/>
        </w:rPr>
        <w:t>采取人防和技防相结合的措施，提高应对突发事件能力。</w:t>
      </w:r>
    </w:p>
    <w:p w14:paraId="67A2B779">
      <w:pPr>
        <w:pStyle w:val="6"/>
        <w:spacing w:beforeAutospacing="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w:t>
      </w:r>
      <w:r>
        <w:rPr>
          <w:rFonts w:hint="eastAsia" w:ascii="Times New Roman" w:hAnsi="Times New Roman" w:eastAsia="楷体_GB2312"/>
          <w:sz w:val="32"/>
          <w:szCs w:val="32"/>
          <w:shd w:val="clear" w:color="auto" w:fill="FFFFFF"/>
          <w:lang w:eastAsia="zh-CN"/>
        </w:rPr>
        <w:t>四十</w:t>
      </w:r>
      <w:r>
        <w:rPr>
          <w:rFonts w:hint="eastAsia" w:ascii="Times New Roman" w:hAnsi="Times New Roman" w:eastAsia="楷体_GB2312"/>
          <w:sz w:val="32"/>
          <w:szCs w:val="32"/>
          <w:shd w:val="clear" w:color="auto" w:fill="FFFFFF"/>
        </w:rPr>
        <w:t>条</w:t>
      </w:r>
      <w:r>
        <w:rPr>
          <w:rFonts w:hint="eastAsia" w:ascii="Times New Roman" w:hAnsi="Times New Roman" w:eastAsia="楷体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lang w:val="en-US" w:eastAsia="zh-CN"/>
        </w:rPr>
        <w:t>若发生数据安全事件，应及时启动响应程序，实时跟踪和分析事态发展情况，按照规定逐级上报。</w:t>
      </w:r>
    </w:p>
    <w:p w14:paraId="4B50C32E">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w:t>
      </w:r>
      <w:r>
        <w:rPr>
          <w:rFonts w:hint="eastAsia" w:ascii="Times New Roman" w:hAnsi="Times New Roman" w:eastAsia="楷体_GB2312"/>
          <w:sz w:val="32"/>
          <w:szCs w:val="32"/>
          <w:shd w:val="clear" w:color="auto" w:fill="FFFFFF"/>
          <w:lang w:eastAsia="zh-CN"/>
        </w:rPr>
        <w:t>四十一</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各级</w:t>
      </w:r>
      <w:r>
        <w:rPr>
          <w:rFonts w:hint="eastAsia" w:ascii="Times New Roman" w:hAnsi="Times New Roman" w:eastAsia="仿宋_GB2312"/>
          <w:sz w:val="32"/>
          <w:szCs w:val="32"/>
          <w:shd w:val="clear" w:color="auto" w:fill="FFFFFF"/>
          <w:lang w:eastAsia="zh-CN"/>
        </w:rPr>
        <w:t>农业农村</w:t>
      </w:r>
      <w:r>
        <w:rPr>
          <w:rFonts w:hint="eastAsia" w:ascii="Times New Roman" w:hAnsi="Times New Roman" w:eastAsia="仿宋_GB2312"/>
          <w:sz w:val="32"/>
          <w:szCs w:val="32"/>
          <w:shd w:val="clear" w:color="auto" w:fill="FFFFFF"/>
        </w:rPr>
        <w:t>部门应加强对平台预警信息的管理与监督，</w:t>
      </w:r>
      <w:r>
        <w:rPr>
          <w:rFonts w:hint="eastAsia" w:ascii="Times New Roman" w:hAnsi="Times New Roman" w:eastAsia="仿宋_GB2312"/>
          <w:sz w:val="32"/>
          <w:szCs w:val="32"/>
          <w:shd w:val="clear" w:color="auto" w:fill="FFFFFF"/>
          <w:lang w:eastAsia="zh-CN"/>
        </w:rPr>
        <w:t>有效</w:t>
      </w:r>
      <w:r>
        <w:rPr>
          <w:rFonts w:hint="eastAsia" w:ascii="Times New Roman" w:hAnsi="Times New Roman" w:eastAsia="仿宋_GB2312"/>
          <w:sz w:val="32"/>
          <w:szCs w:val="32"/>
          <w:shd w:val="clear" w:color="auto" w:fill="FFFFFF"/>
        </w:rPr>
        <w:t>处置预警问题，及时化解农村集体</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三资</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管理中可能存在的隐患和风险。</w:t>
      </w:r>
    </w:p>
    <w:p w14:paraId="4DE75333">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w:t>
      </w:r>
      <w:r>
        <w:rPr>
          <w:rFonts w:hint="eastAsia" w:ascii="Times New Roman" w:hAnsi="Times New Roman" w:eastAsia="楷体_GB2312"/>
          <w:sz w:val="32"/>
          <w:szCs w:val="32"/>
          <w:shd w:val="clear" w:color="auto" w:fill="FFFFFF"/>
          <w:lang w:eastAsia="zh-CN"/>
        </w:rPr>
        <w:t>四十二</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rPr>
        <w:t>省</w:t>
      </w:r>
      <w:r>
        <w:rPr>
          <w:rFonts w:hint="eastAsia" w:ascii="Times New Roman" w:hAnsi="Times New Roman" w:eastAsia="仿宋_GB2312"/>
          <w:sz w:val="32"/>
          <w:szCs w:val="32"/>
          <w:shd w:val="clear" w:color="auto" w:fill="FFFFFF"/>
          <w:lang w:eastAsia="zh-CN"/>
        </w:rPr>
        <w:t>农业农村厅</w:t>
      </w:r>
      <w:r>
        <w:rPr>
          <w:rFonts w:hint="eastAsia" w:ascii="Times New Roman" w:hAnsi="Times New Roman" w:eastAsia="仿宋_GB2312"/>
          <w:sz w:val="32"/>
          <w:szCs w:val="32"/>
          <w:shd w:val="clear" w:color="auto" w:fill="FFFFFF"/>
        </w:rPr>
        <w:t>应安排专人负责</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平台各类账户开设、权限等安全管理工作。</w:t>
      </w:r>
    </w:p>
    <w:p w14:paraId="2E8D06E9">
      <w:pPr>
        <w:pStyle w:val="6"/>
        <w:spacing w:beforeAutospacing="0" w:afterAutospacing="0" w:line="560" w:lineRule="exact"/>
        <w:ind w:firstLine="640" w:firstLineChars="200"/>
        <w:jc w:val="both"/>
        <w:rPr>
          <w:rFonts w:hint="eastAsia" w:ascii="Times New Roman" w:hAnsi="Times New Roman" w:eastAsia="仿宋_GB2312"/>
          <w:color w:val="FF0000"/>
          <w:sz w:val="32"/>
          <w:szCs w:val="32"/>
          <w:shd w:val="clear" w:color="auto" w:fill="FFFFFF"/>
          <w:lang w:val="en-US" w:eastAsia="zh-CN"/>
        </w:rPr>
      </w:pPr>
      <w:r>
        <w:rPr>
          <w:rFonts w:hint="eastAsia" w:ascii="Times New Roman" w:hAnsi="Times New Roman" w:eastAsia="楷体_GB2312"/>
          <w:sz w:val="32"/>
          <w:szCs w:val="32"/>
          <w:shd w:val="clear" w:color="auto" w:fill="FFFFFF"/>
        </w:rPr>
        <w:t>第</w:t>
      </w:r>
      <w:r>
        <w:rPr>
          <w:rFonts w:hint="eastAsia" w:ascii="Times New Roman" w:hAnsi="Times New Roman" w:eastAsia="楷体_GB2312"/>
          <w:sz w:val="32"/>
          <w:szCs w:val="32"/>
          <w:shd w:val="clear" w:color="auto" w:fill="FFFFFF"/>
          <w:lang w:eastAsia="zh-CN"/>
        </w:rPr>
        <w:t>四十三</w:t>
      </w:r>
      <w:r>
        <w:rPr>
          <w:rFonts w:hint="eastAsia" w:ascii="Times New Roman" w:hAnsi="Times New Roman" w:eastAsia="楷体_GB2312"/>
          <w:sz w:val="32"/>
          <w:szCs w:val="32"/>
          <w:shd w:val="clear" w:color="auto" w:fill="FFFFFF"/>
        </w:rPr>
        <w:t>条</w:t>
      </w: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省</w:t>
      </w:r>
      <w:r>
        <w:rPr>
          <w:rFonts w:hint="eastAsia" w:ascii="Times New Roman" w:hAnsi="Times New Roman" w:eastAsia="仿宋_GB2312"/>
          <w:sz w:val="32"/>
          <w:szCs w:val="32"/>
          <w:shd w:val="clear" w:color="auto" w:fill="FFFFFF"/>
          <w:lang w:eastAsia="zh-CN"/>
        </w:rPr>
        <w:t>农业农村厅</w:t>
      </w:r>
      <w:r>
        <w:rPr>
          <w:rFonts w:hint="eastAsia" w:ascii="Times New Roman" w:hAnsi="Times New Roman" w:eastAsia="仿宋_GB2312"/>
          <w:sz w:val="32"/>
          <w:szCs w:val="32"/>
          <w:shd w:val="clear" w:color="auto" w:fill="FFFFFF"/>
        </w:rPr>
        <w:t>有权关闭平台。关闭平台之前，应提前通知各地做好应对。</w:t>
      </w:r>
    </w:p>
    <w:p w14:paraId="3FF160D4">
      <w:pPr>
        <w:pStyle w:val="6"/>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楷体_GB2312"/>
          <w:sz w:val="32"/>
          <w:szCs w:val="32"/>
          <w:shd w:val="clear" w:color="auto" w:fill="FFFFFF"/>
        </w:rPr>
        <w:t>第</w:t>
      </w:r>
      <w:r>
        <w:rPr>
          <w:rFonts w:hint="eastAsia" w:ascii="Times New Roman" w:hAnsi="Times New Roman" w:eastAsia="楷体_GB2312"/>
          <w:sz w:val="32"/>
          <w:szCs w:val="32"/>
          <w:shd w:val="clear" w:color="auto" w:fill="FFFFFF"/>
          <w:lang w:eastAsia="zh-CN"/>
        </w:rPr>
        <w:t>四十四</w:t>
      </w:r>
      <w:r>
        <w:rPr>
          <w:rFonts w:hint="eastAsia" w:ascii="Times New Roman" w:hAnsi="Times New Roman" w:eastAsia="楷体_GB2312"/>
          <w:sz w:val="32"/>
          <w:szCs w:val="32"/>
          <w:shd w:val="clear" w:color="auto" w:fill="FFFFFF"/>
        </w:rPr>
        <w:t>条</w:t>
      </w: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平台用户在数据管理和使用过程中发生违法行为的，根据相关法律法规规定予以处理。构成犯罪的，依法追究刑事责任。</w:t>
      </w:r>
    </w:p>
    <w:p w14:paraId="62E47DC4">
      <w:pPr>
        <w:pStyle w:val="6"/>
        <w:spacing w:beforeAutospacing="0" w:afterAutospacing="0" w:line="560" w:lineRule="exact"/>
        <w:jc w:val="both"/>
        <w:rPr>
          <w:rFonts w:ascii="Times New Roman" w:hAnsi="Times New Roman" w:eastAsia="仿宋_GB2312"/>
          <w:sz w:val="32"/>
          <w:szCs w:val="32"/>
          <w:shd w:val="clear" w:color="auto" w:fill="FFFFFF"/>
        </w:rPr>
      </w:pPr>
    </w:p>
    <w:p w14:paraId="05248E13">
      <w:pPr>
        <w:pStyle w:val="6"/>
        <w:spacing w:beforeAutospacing="0" w:afterAutospacing="0" w:line="560" w:lineRule="exact"/>
        <w:jc w:val="center"/>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第七章</w:t>
      </w:r>
      <w:r>
        <w:rPr>
          <w:rFonts w:ascii="Times New Roman" w:hAnsi="Times New Roman" w:eastAsia="黑体"/>
          <w:sz w:val="32"/>
          <w:szCs w:val="32"/>
          <w:shd w:val="clear" w:color="auto" w:fill="FFFFFF"/>
        </w:rPr>
        <w:t>  </w:t>
      </w:r>
      <w:r>
        <w:rPr>
          <w:rFonts w:hint="eastAsia" w:ascii="Times New Roman" w:hAnsi="Times New Roman" w:eastAsia="黑体"/>
          <w:sz w:val="32"/>
          <w:szCs w:val="32"/>
          <w:shd w:val="clear" w:color="auto" w:fill="FFFFFF"/>
        </w:rPr>
        <w:t>附则</w:t>
      </w:r>
    </w:p>
    <w:p w14:paraId="60E40627">
      <w:pPr>
        <w:pStyle w:val="6"/>
        <w:spacing w:beforeAutospacing="0" w:afterAutospacing="0" w:line="560" w:lineRule="exact"/>
        <w:jc w:val="center"/>
        <w:rPr>
          <w:rFonts w:ascii="Times New Roman" w:hAnsi="Times New Roman" w:eastAsia="黑体"/>
          <w:sz w:val="32"/>
          <w:szCs w:val="32"/>
          <w:shd w:val="clear" w:color="auto" w:fill="FFFFFF"/>
        </w:rPr>
      </w:pPr>
    </w:p>
    <w:p w14:paraId="6AD8F10C">
      <w:pPr>
        <w:pStyle w:val="6"/>
        <w:spacing w:beforeAutospacing="0" w:afterAutospacing="0" w:line="560" w:lineRule="exact"/>
        <w:ind w:firstLine="640" w:firstLineChars="200"/>
        <w:jc w:val="both"/>
        <w:rPr>
          <w:rFonts w:ascii="Times New Roman" w:hAnsi="Times New Roman" w:eastAsia="黑体"/>
          <w:sz w:val="32"/>
          <w:szCs w:val="32"/>
          <w:shd w:val="clear" w:color="auto" w:fill="FFFFFF"/>
        </w:rPr>
      </w:pPr>
      <w:r>
        <w:rPr>
          <w:rFonts w:hint="eastAsia" w:ascii="Times New Roman" w:hAnsi="Times New Roman" w:eastAsia="楷体_GB2312"/>
          <w:sz w:val="32"/>
          <w:szCs w:val="32"/>
          <w:shd w:val="clear" w:color="auto" w:fill="FFFFFF"/>
        </w:rPr>
        <w:t>第</w:t>
      </w:r>
      <w:r>
        <w:rPr>
          <w:rFonts w:hint="eastAsia" w:ascii="Times New Roman" w:hAnsi="Times New Roman" w:eastAsia="楷体_GB2312"/>
          <w:sz w:val="32"/>
          <w:szCs w:val="32"/>
          <w:shd w:val="clear" w:color="auto" w:fill="FFFFFF"/>
          <w:lang w:eastAsia="zh-CN"/>
        </w:rPr>
        <w:t>四十五</w:t>
      </w:r>
      <w:r>
        <w:rPr>
          <w:rFonts w:hint="eastAsia" w:ascii="Times New Roman" w:hAnsi="Times New Roman" w:eastAsia="楷体_GB2312"/>
          <w:sz w:val="32"/>
          <w:szCs w:val="32"/>
          <w:shd w:val="clear" w:color="auto" w:fill="FFFFFF"/>
        </w:rPr>
        <w:t>条</w:t>
      </w:r>
      <w:r>
        <w:rPr>
          <w:rFonts w:ascii="Times New Roman" w:hAnsi="Times New Roman" w:eastAsia="楷体_GB2312"/>
          <w:sz w:val="32"/>
          <w:szCs w:val="32"/>
          <w:shd w:val="clear" w:color="auto" w:fill="FFFFFF"/>
        </w:rPr>
        <w:t xml:space="preserve"> </w:t>
      </w:r>
      <w:r>
        <w:rPr>
          <w:rFonts w:hint="eastAsia" w:ascii="Times New Roman" w:hAnsi="Times New Roman" w:eastAsia="仿宋_GB2312"/>
          <w:sz w:val="32"/>
          <w:szCs w:val="32"/>
          <w:shd w:val="clear" w:color="auto" w:fill="FFFFFF"/>
          <w:lang w:eastAsia="zh-CN"/>
        </w:rPr>
        <w:t>各</w:t>
      </w:r>
      <w:r>
        <w:rPr>
          <w:rFonts w:hint="eastAsia" w:ascii="Times New Roman" w:hAnsi="Times New Roman" w:eastAsia="仿宋_GB2312"/>
          <w:sz w:val="32"/>
          <w:szCs w:val="32"/>
          <w:shd w:val="clear" w:color="auto" w:fill="FFFFFF"/>
        </w:rPr>
        <w:t>级</w:t>
      </w:r>
      <w:r>
        <w:rPr>
          <w:rFonts w:hint="eastAsia" w:ascii="Times New Roman" w:hAnsi="Times New Roman" w:eastAsia="仿宋_GB2312"/>
          <w:sz w:val="32"/>
          <w:szCs w:val="32"/>
          <w:shd w:val="clear" w:color="auto" w:fill="FFFFFF"/>
          <w:lang w:eastAsia="zh-CN"/>
        </w:rPr>
        <w:t>农业农村</w:t>
      </w:r>
      <w:r>
        <w:rPr>
          <w:rFonts w:hint="eastAsia" w:ascii="Times New Roman" w:hAnsi="Times New Roman" w:eastAsia="仿宋_GB2312"/>
          <w:sz w:val="32"/>
          <w:szCs w:val="32"/>
          <w:shd w:val="clear" w:color="auto" w:fill="FFFFFF"/>
        </w:rPr>
        <w:t>部门和乡镇政府可根据本办法制定本地</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吉农经管</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平台管理办法，落实管理主体，分解管理责任，明确管理措施，</w:t>
      </w:r>
      <w:r>
        <w:rPr>
          <w:rFonts w:hint="eastAsia" w:ascii="Times New Roman" w:hAnsi="Times New Roman" w:eastAsia="仿宋_GB2312"/>
          <w:sz w:val="32"/>
          <w:szCs w:val="32"/>
          <w:shd w:val="clear" w:color="auto" w:fill="FFFFFF"/>
          <w:lang w:eastAsia="zh-CN"/>
        </w:rPr>
        <w:t>建立长效管理机制</w:t>
      </w:r>
      <w:r>
        <w:rPr>
          <w:rFonts w:hint="eastAsia" w:ascii="Times New Roman" w:hAnsi="Times New Roman" w:eastAsia="仿宋_GB2312"/>
          <w:sz w:val="32"/>
          <w:szCs w:val="32"/>
          <w:shd w:val="clear" w:color="auto" w:fill="FFFFFF"/>
        </w:rPr>
        <w:t>。</w:t>
      </w:r>
    </w:p>
    <w:p w14:paraId="64CFBA2B">
      <w:pPr>
        <w:pStyle w:val="6"/>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楷体_GB2312"/>
          <w:sz w:val="32"/>
          <w:szCs w:val="32"/>
          <w:shd w:val="clear" w:color="auto" w:fill="FFFFFF"/>
        </w:rPr>
        <w:t>第</w:t>
      </w:r>
      <w:r>
        <w:rPr>
          <w:rFonts w:hint="eastAsia" w:ascii="Times New Roman" w:hAnsi="Times New Roman" w:eastAsia="楷体_GB2312"/>
          <w:sz w:val="32"/>
          <w:szCs w:val="32"/>
          <w:shd w:val="clear" w:color="auto" w:fill="FFFFFF"/>
          <w:lang w:eastAsia="zh-CN"/>
        </w:rPr>
        <w:t>四十六</w:t>
      </w:r>
      <w:r>
        <w:rPr>
          <w:rFonts w:hint="eastAsia" w:ascii="Times New Roman" w:hAnsi="Times New Roman" w:eastAsia="楷体_GB2312"/>
          <w:sz w:val="32"/>
          <w:szCs w:val="32"/>
          <w:shd w:val="clear" w:color="auto" w:fill="FFFFFF"/>
        </w:rPr>
        <w:t>条</w:t>
      </w: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本办法由吉林省农业农村厅负责解释。</w:t>
      </w:r>
    </w:p>
    <w:p w14:paraId="7F87CF2B">
      <w:pPr>
        <w:spacing w:line="560" w:lineRule="exact"/>
        <w:ind w:firstLine="640" w:firstLineChars="200"/>
        <w:rPr>
          <w:rFonts w:ascii="Times New Roman" w:hAnsi="Times New Roman" w:eastAsia="仿宋_GB2312"/>
          <w:kern w:val="0"/>
          <w:sz w:val="32"/>
          <w:szCs w:val="32"/>
          <w:shd w:val="clear" w:color="auto" w:fill="FFFFFF"/>
        </w:rPr>
      </w:pPr>
      <w:r>
        <w:rPr>
          <w:rFonts w:hint="eastAsia" w:ascii="Times New Roman" w:hAnsi="Times New Roman" w:eastAsia="楷体_GB2312"/>
          <w:kern w:val="0"/>
          <w:sz w:val="32"/>
          <w:szCs w:val="32"/>
          <w:shd w:val="clear" w:color="auto" w:fill="FFFFFF"/>
        </w:rPr>
        <w:t>第四十</w:t>
      </w:r>
      <w:r>
        <w:rPr>
          <w:rFonts w:hint="eastAsia" w:ascii="Times New Roman" w:hAnsi="Times New Roman" w:eastAsia="楷体_GB2312"/>
          <w:kern w:val="0"/>
          <w:sz w:val="32"/>
          <w:szCs w:val="32"/>
          <w:shd w:val="clear" w:color="auto" w:fill="FFFFFF"/>
          <w:lang w:eastAsia="zh-CN"/>
        </w:rPr>
        <w:t>七</w:t>
      </w:r>
      <w:r>
        <w:rPr>
          <w:rFonts w:hint="eastAsia" w:ascii="Times New Roman" w:hAnsi="Times New Roman" w:eastAsia="楷体_GB2312"/>
          <w:kern w:val="0"/>
          <w:sz w:val="32"/>
          <w:szCs w:val="32"/>
          <w:shd w:val="clear" w:color="auto" w:fill="FFFFFF"/>
        </w:rPr>
        <w:t>条</w:t>
      </w:r>
      <w:r>
        <w:rPr>
          <w:rFonts w:ascii="Times New Roman" w:hAnsi="Times New Roman" w:eastAsia="仿宋_GB2312"/>
          <w:kern w:val="0"/>
          <w:sz w:val="32"/>
          <w:szCs w:val="32"/>
          <w:shd w:val="clear" w:color="auto" w:fill="FFFFFF"/>
        </w:rPr>
        <w:t xml:space="preserve"> </w:t>
      </w:r>
      <w:r>
        <w:rPr>
          <w:rFonts w:hint="eastAsia" w:ascii="Times New Roman" w:hAnsi="Times New Roman" w:eastAsia="仿宋_GB2312"/>
          <w:kern w:val="0"/>
          <w:sz w:val="32"/>
          <w:szCs w:val="32"/>
          <w:shd w:val="clear" w:color="auto" w:fill="FFFFFF"/>
        </w:rPr>
        <w:t>本</w:t>
      </w:r>
      <w:r>
        <w:rPr>
          <w:rFonts w:hint="eastAsia" w:ascii="Times New Roman" w:hAnsi="Times New Roman" w:eastAsia="仿宋_GB2312"/>
          <w:sz w:val="32"/>
          <w:szCs w:val="32"/>
          <w:shd w:val="clear" w:color="auto" w:fill="FFFFFF"/>
        </w:rPr>
        <w:t>办法</w:t>
      </w:r>
      <w:r>
        <w:rPr>
          <w:rFonts w:hint="eastAsia" w:ascii="Times New Roman" w:hAnsi="Times New Roman" w:eastAsia="仿宋_GB2312"/>
          <w:kern w:val="0"/>
          <w:sz w:val="32"/>
          <w:szCs w:val="32"/>
          <w:shd w:val="clear" w:color="auto" w:fill="FFFFFF"/>
        </w:rPr>
        <w:t>自</w:t>
      </w:r>
      <w:r>
        <w:rPr>
          <w:rFonts w:ascii="Times New Roman" w:hAnsi="Times New Roman" w:eastAsia="仿宋_GB2312"/>
          <w:kern w:val="0"/>
          <w:sz w:val="32"/>
          <w:szCs w:val="32"/>
          <w:shd w:val="clear" w:color="auto" w:fill="FFFFFF"/>
        </w:rPr>
        <w:t>2024</w:t>
      </w:r>
      <w:r>
        <w:rPr>
          <w:rFonts w:hint="eastAsia" w:ascii="Times New Roman" w:hAnsi="Times New Roman" w:eastAsia="仿宋_GB2312"/>
          <w:kern w:val="0"/>
          <w:sz w:val="32"/>
          <w:szCs w:val="32"/>
          <w:shd w:val="clear" w:color="auto" w:fill="FFFFFF"/>
        </w:rPr>
        <w:t>年</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月</w:t>
      </w:r>
      <w:r>
        <w:rPr>
          <w:rFonts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rPr>
        <w:t>日起施行。</w:t>
      </w:r>
    </w:p>
    <w:p w14:paraId="5BBAD1EA">
      <w:pPr>
        <w:spacing w:line="560" w:lineRule="exact"/>
        <w:ind w:firstLine="643" w:firstLineChars="200"/>
        <w:rPr>
          <w:rFonts w:ascii="Times New Roman" w:hAnsi="Times New Roman" w:eastAsia="仿宋_GB2312"/>
          <w:b/>
          <w:bCs/>
          <w:sz w:val="32"/>
          <w:szCs w:val="32"/>
          <w:shd w:val="clear" w:color="auto" w:fill="FFFFFF"/>
        </w:rPr>
      </w:pPr>
    </w:p>
    <w:p w14:paraId="7C904811">
      <w:pPr>
        <w:spacing w:line="560" w:lineRule="exact"/>
        <w:ind w:firstLine="640" w:firstLineChars="200"/>
        <w:rPr>
          <w:rFonts w:ascii="Times New Roman" w:hAnsi="Times New Roman" w:eastAsia="仿宋_GB2312"/>
          <w:kern w:val="0"/>
          <w:sz w:val="32"/>
          <w:szCs w:val="32"/>
          <w:shd w:val="clear" w:color="auto" w:fill="FFFFFF"/>
        </w:rPr>
      </w:pPr>
    </w:p>
    <w:sectPr>
      <w:headerReference r:id="rId3" w:type="default"/>
      <w:footerReference r:id="rId4" w:type="default"/>
      <w:pgSz w:w="11906" w:h="16838"/>
      <w:pgMar w:top="1984" w:right="1531" w:bottom="1984"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2C17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8AFF37C">
                          <w:pPr>
                            <w:pStyle w:val="4"/>
                          </w:pPr>
                          <w:r>
                            <w:fldChar w:fldCharType="begin"/>
                          </w:r>
                          <w:r>
                            <w:instrText xml:space="preserve"> PAGE  \* MERGEFORMAT </w:instrText>
                          </w:r>
                          <w:r>
                            <w:fldChar w:fldCharType="separate"/>
                          </w:r>
                          <w:r>
                            <w:t>- 6 -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14:paraId="18AFF37C">
                    <w:pPr>
                      <w:pStyle w:val="4"/>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4D371">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ZmNhNWU4NDZjNGUzNjc5YmE3Njk5ZTYzMjVhZjIifQ=="/>
  </w:docVars>
  <w:rsids>
    <w:rsidRoot w:val="567703D5"/>
    <w:rsid w:val="001D024C"/>
    <w:rsid w:val="001E43CE"/>
    <w:rsid w:val="00411A09"/>
    <w:rsid w:val="00442172"/>
    <w:rsid w:val="004941D0"/>
    <w:rsid w:val="00762F0B"/>
    <w:rsid w:val="007F6576"/>
    <w:rsid w:val="0086128C"/>
    <w:rsid w:val="00B05952"/>
    <w:rsid w:val="00B701B7"/>
    <w:rsid w:val="00BC4D3A"/>
    <w:rsid w:val="00D9274A"/>
    <w:rsid w:val="00E94709"/>
    <w:rsid w:val="00F60829"/>
    <w:rsid w:val="00F737CB"/>
    <w:rsid w:val="064542C7"/>
    <w:rsid w:val="0ACA4926"/>
    <w:rsid w:val="0D13424E"/>
    <w:rsid w:val="0E0A3CDA"/>
    <w:rsid w:val="0FAD39C2"/>
    <w:rsid w:val="0FF47101"/>
    <w:rsid w:val="11517471"/>
    <w:rsid w:val="13FFB74B"/>
    <w:rsid w:val="161613C6"/>
    <w:rsid w:val="19AF15A8"/>
    <w:rsid w:val="1AEB2CF4"/>
    <w:rsid w:val="1BBBAE02"/>
    <w:rsid w:val="1EFDE53B"/>
    <w:rsid w:val="1FE5C169"/>
    <w:rsid w:val="1FED816C"/>
    <w:rsid w:val="1FEFE277"/>
    <w:rsid w:val="2175DDE3"/>
    <w:rsid w:val="21F7445F"/>
    <w:rsid w:val="2A52545C"/>
    <w:rsid w:val="2D3828C6"/>
    <w:rsid w:val="2D942AD7"/>
    <w:rsid w:val="2EDE49DD"/>
    <w:rsid w:val="2F3FEA47"/>
    <w:rsid w:val="2F97B063"/>
    <w:rsid w:val="2FC67E4E"/>
    <w:rsid w:val="32316A03"/>
    <w:rsid w:val="33AD4723"/>
    <w:rsid w:val="36E72755"/>
    <w:rsid w:val="36FF3A13"/>
    <w:rsid w:val="386944B7"/>
    <w:rsid w:val="38744505"/>
    <w:rsid w:val="39FA47AD"/>
    <w:rsid w:val="3A475FFC"/>
    <w:rsid w:val="3BDE85C4"/>
    <w:rsid w:val="3BDED47C"/>
    <w:rsid w:val="3BF7F65C"/>
    <w:rsid w:val="3D6FEB97"/>
    <w:rsid w:val="3D7F1429"/>
    <w:rsid w:val="3DEF27C9"/>
    <w:rsid w:val="3E4A5080"/>
    <w:rsid w:val="3EFE86FB"/>
    <w:rsid w:val="3F59B167"/>
    <w:rsid w:val="3F5F90E6"/>
    <w:rsid w:val="3F78058F"/>
    <w:rsid w:val="3FF3518D"/>
    <w:rsid w:val="3FF73B88"/>
    <w:rsid w:val="3FFFEE47"/>
    <w:rsid w:val="40373282"/>
    <w:rsid w:val="437FF55E"/>
    <w:rsid w:val="45CA1060"/>
    <w:rsid w:val="49F3605B"/>
    <w:rsid w:val="4A226B5A"/>
    <w:rsid w:val="4A773401"/>
    <w:rsid w:val="4AB4263E"/>
    <w:rsid w:val="4F051730"/>
    <w:rsid w:val="4F2623DB"/>
    <w:rsid w:val="4F5F2D3D"/>
    <w:rsid w:val="51294119"/>
    <w:rsid w:val="530D6D8F"/>
    <w:rsid w:val="543071D9"/>
    <w:rsid w:val="553F11E7"/>
    <w:rsid w:val="55B5D3FB"/>
    <w:rsid w:val="55BFC838"/>
    <w:rsid w:val="567703D5"/>
    <w:rsid w:val="56D74556"/>
    <w:rsid w:val="577BB31D"/>
    <w:rsid w:val="57B97125"/>
    <w:rsid w:val="57F34C12"/>
    <w:rsid w:val="5846257C"/>
    <w:rsid w:val="5B611BBC"/>
    <w:rsid w:val="5BEF50CB"/>
    <w:rsid w:val="5CED3A06"/>
    <w:rsid w:val="5D7D08F7"/>
    <w:rsid w:val="5DDDBC40"/>
    <w:rsid w:val="5EBBC385"/>
    <w:rsid w:val="5EEF5B8C"/>
    <w:rsid w:val="5EFF02ED"/>
    <w:rsid w:val="5F7A19AE"/>
    <w:rsid w:val="5F7D7CFF"/>
    <w:rsid w:val="5F9E76ED"/>
    <w:rsid w:val="5FCF1AEE"/>
    <w:rsid w:val="5FF33D00"/>
    <w:rsid w:val="5FFC8E36"/>
    <w:rsid w:val="5FFF02F5"/>
    <w:rsid w:val="5FFFB0BE"/>
    <w:rsid w:val="62036074"/>
    <w:rsid w:val="631BC2F1"/>
    <w:rsid w:val="633E3151"/>
    <w:rsid w:val="65961654"/>
    <w:rsid w:val="66BE361D"/>
    <w:rsid w:val="67FF7DBF"/>
    <w:rsid w:val="68532961"/>
    <w:rsid w:val="69FF4B92"/>
    <w:rsid w:val="6B37272C"/>
    <w:rsid w:val="6BFCBC53"/>
    <w:rsid w:val="6DBC036D"/>
    <w:rsid w:val="6DED2AB6"/>
    <w:rsid w:val="6EF45E0B"/>
    <w:rsid w:val="6FBF7DD3"/>
    <w:rsid w:val="6FBFFE8B"/>
    <w:rsid w:val="6FDD8917"/>
    <w:rsid w:val="6FEE046A"/>
    <w:rsid w:val="723A6E64"/>
    <w:rsid w:val="727A350C"/>
    <w:rsid w:val="73A95CD6"/>
    <w:rsid w:val="73C040E1"/>
    <w:rsid w:val="73D7D72F"/>
    <w:rsid w:val="757F1345"/>
    <w:rsid w:val="757F62A0"/>
    <w:rsid w:val="75E7A9CB"/>
    <w:rsid w:val="76BB72B2"/>
    <w:rsid w:val="76F54FF0"/>
    <w:rsid w:val="76FFF667"/>
    <w:rsid w:val="77B437A0"/>
    <w:rsid w:val="77BFBF0C"/>
    <w:rsid w:val="77EF0484"/>
    <w:rsid w:val="781FF5CB"/>
    <w:rsid w:val="78D74075"/>
    <w:rsid w:val="78D98CD8"/>
    <w:rsid w:val="78FCA118"/>
    <w:rsid w:val="79ED7C53"/>
    <w:rsid w:val="7A35D3C4"/>
    <w:rsid w:val="7AFEF57D"/>
    <w:rsid w:val="7B3385F9"/>
    <w:rsid w:val="7B5F4055"/>
    <w:rsid w:val="7BB41041"/>
    <w:rsid w:val="7BCA423C"/>
    <w:rsid w:val="7BF3B515"/>
    <w:rsid w:val="7BF50C1C"/>
    <w:rsid w:val="7C5D128E"/>
    <w:rsid w:val="7C8F545A"/>
    <w:rsid w:val="7CEDF4CD"/>
    <w:rsid w:val="7D2FAA0F"/>
    <w:rsid w:val="7D7F6B68"/>
    <w:rsid w:val="7DCB4020"/>
    <w:rsid w:val="7DDF2236"/>
    <w:rsid w:val="7DEB1831"/>
    <w:rsid w:val="7DF7E766"/>
    <w:rsid w:val="7E4F6BCE"/>
    <w:rsid w:val="7EAF0A8C"/>
    <w:rsid w:val="7EBF9D34"/>
    <w:rsid w:val="7EF83C81"/>
    <w:rsid w:val="7EFF7446"/>
    <w:rsid w:val="7F3F8FE1"/>
    <w:rsid w:val="7F5B7001"/>
    <w:rsid w:val="7F6F9AC2"/>
    <w:rsid w:val="7F7D6E0F"/>
    <w:rsid w:val="7F7E147A"/>
    <w:rsid w:val="7F7F4851"/>
    <w:rsid w:val="7F7FC32B"/>
    <w:rsid w:val="7FDB4E35"/>
    <w:rsid w:val="7FDBF74F"/>
    <w:rsid w:val="7FE7BB2A"/>
    <w:rsid w:val="7FEFAE02"/>
    <w:rsid w:val="7FF3FF06"/>
    <w:rsid w:val="7FF5A64A"/>
    <w:rsid w:val="7FF6361C"/>
    <w:rsid w:val="7FF7AA1B"/>
    <w:rsid w:val="7FFE4831"/>
    <w:rsid w:val="7FFF5625"/>
    <w:rsid w:val="857F5E91"/>
    <w:rsid w:val="8EFF5D26"/>
    <w:rsid w:val="8F7EA358"/>
    <w:rsid w:val="95F92D13"/>
    <w:rsid w:val="96FFB3FF"/>
    <w:rsid w:val="98BFD286"/>
    <w:rsid w:val="9B7A46AB"/>
    <w:rsid w:val="9DDF0860"/>
    <w:rsid w:val="9FF6A819"/>
    <w:rsid w:val="ABB47191"/>
    <w:rsid w:val="ADFEFEA5"/>
    <w:rsid w:val="AF3B3ED3"/>
    <w:rsid w:val="AF5F761B"/>
    <w:rsid w:val="B11EA1CC"/>
    <w:rsid w:val="B5CF282B"/>
    <w:rsid w:val="B72FD1BF"/>
    <w:rsid w:val="B8D34742"/>
    <w:rsid w:val="BD7EAA63"/>
    <w:rsid w:val="BEC3E4C7"/>
    <w:rsid w:val="BEE7F524"/>
    <w:rsid w:val="BEFF067A"/>
    <w:rsid w:val="BEFF2132"/>
    <w:rsid w:val="BF04B6B5"/>
    <w:rsid w:val="BFBB0A3F"/>
    <w:rsid w:val="BFF31EC3"/>
    <w:rsid w:val="BFF591C6"/>
    <w:rsid w:val="BFFF99B6"/>
    <w:rsid w:val="CB1ED6B4"/>
    <w:rsid w:val="CF438E04"/>
    <w:rsid w:val="CFF772A2"/>
    <w:rsid w:val="CFF9703F"/>
    <w:rsid w:val="D6CFB3A2"/>
    <w:rsid w:val="D9EFCB00"/>
    <w:rsid w:val="DA9F7557"/>
    <w:rsid w:val="DCD77D36"/>
    <w:rsid w:val="DDE2E798"/>
    <w:rsid w:val="DDF73DF7"/>
    <w:rsid w:val="DDFBEAF6"/>
    <w:rsid w:val="DEFB70D1"/>
    <w:rsid w:val="DF97CF59"/>
    <w:rsid w:val="E3FFCE79"/>
    <w:rsid w:val="EBDCD182"/>
    <w:rsid w:val="ECEBA035"/>
    <w:rsid w:val="EEC493B4"/>
    <w:rsid w:val="EEDFD3D7"/>
    <w:rsid w:val="EEE04C82"/>
    <w:rsid w:val="EEF5A6F2"/>
    <w:rsid w:val="EEFC9F21"/>
    <w:rsid w:val="EF14E0D5"/>
    <w:rsid w:val="EF7FD3FA"/>
    <w:rsid w:val="EFAEEEAD"/>
    <w:rsid w:val="EFFD2BE3"/>
    <w:rsid w:val="EFFE779C"/>
    <w:rsid w:val="EFFF0382"/>
    <w:rsid w:val="F0FCB289"/>
    <w:rsid w:val="F3FD13E6"/>
    <w:rsid w:val="F5D99CAC"/>
    <w:rsid w:val="F67A32D3"/>
    <w:rsid w:val="F6FD29F2"/>
    <w:rsid w:val="F73FE1AF"/>
    <w:rsid w:val="F7B74CDB"/>
    <w:rsid w:val="F7CA59AE"/>
    <w:rsid w:val="F7FDE859"/>
    <w:rsid w:val="F96D93E8"/>
    <w:rsid w:val="F9FF9EB5"/>
    <w:rsid w:val="FAD92DC7"/>
    <w:rsid w:val="FAFD1572"/>
    <w:rsid w:val="FB3B2B3E"/>
    <w:rsid w:val="FBA71CF9"/>
    <w:rsid w:val="FBF1A77E"/>
    <w:rsid w:val="FBF5E4DB"/>
    <w:rsid w:val="FBF6C6B7"/>
    <w:rsid w:val="FBF9499F"/>
    <w:rsid w:val="FC3681EC"/>
    <w:rsid w:val="FCFE47AE"/>
    <w:rsid w:val="FD5AA6F4"/>
    <w:rsid w:val="FD5CFBAB"/>
    <w:rsid w:val="FDF93804"/>
    <w:rsid w:val="FDFA931A"/>
    <w:rsid w:val="FDFF6C64"/>
    <w:rsid w:val="FDFFF874"/>
    <w:rsid w:val="FE3FDC55"/>
    <w:rsid w:val="FEEBB80B"/>
    <w:rsid w:val="FEEEB328"/>
    <w:rsid w:val="FEFB3DF9"/>
    <w:rsid w:val="FEFB54A4"/>
    <w:rsid w:val="FEFFB094"/>
    <w:rsid w:val="FF4F5A91"/>
    <w:rsid w:val="FF59DCA7"/>
    <w:rsid w:val="FFAFD4A6"/>
    <w:rsid w:val="FFB7F935"/>
    <w:rsid w:val="FFBD36D5"/>
    <w:rsid w:val="FFD63B19"/>
    <w:rsid w:val="FFD6E6E5"/>
    <w:rsid w:val="FFED0B24"/>
    <w:rsid w:val="FFF58595"/>
    <w:rsid w:val="FFFB26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99"/>
    <w:pPr>
      <w:spacing w:beforeAutospacing="1" w:afterAutospacing="1"/>
      <w:jc w:val="left"/>
      <w:outlineLvl w:val="0"/>
    </w:pPr>
    <w:rPr>
      <w:rFonts w:ascii="??" w:hAnsi="??"/>
      <w:b/>
      <w:bCs/>
      <w:kern w:val="44"/>
      <w:sz w:val="48"/>
      <w:szCs w:val="48"/>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qFormat/>
    <w:uiPriority w:val="99"/>
    <w:pPr>
      <w:jc w:val="left"/>
    </w:p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character" w:styleId="9">
    <w:name w:val="Hyperlink"/>
    <w:basedOn w:val="8"/>
    <w:qFormat/>
    <w:uiPriority w:val="99"/>
    <w:rPr>
      <w:rFonts w:cs="Times New Roman"/>
      <w:color w:val="0000FF"/>
      <w:u w:val="single"/>
    </w:rPr>
  </w:style>
  <w:style w:type="character" w:customStyle="1" w:styleId="10">
    <w:name w:val="Heading 1 Char"/>
    <w:basedOn w:val="8"/>
    <w:link w:val="2"/>
    <w:qFormat/>
    <w:locked/>
    <w:uiPriority w:val="99"/>
    <w:rPr>
      <w:rFonts w:ascii="Calibri" w:hAnsi="Calibri" w:cs="Times New Roman"/>
      <w:b/>
      <w:bCs/>
      <w:kern w:val="44"/>
      <w:sz w:val="44"/>
      <w:szCs w:val="44"/>
    </w:rPr>
  </w:style>
  <w:style w:type="character" w:customStyle="1" w:styleId="11">
    <w:name w:val="Comment Text Char"/>
    <w:basedOn w:val="8"/>
    <w:link w:val="3"/>
    <w:semiHidden/>
    <w:qFormat/>
    <w:locked/>
    <w:uiPriority w:val="99"/>
    <w:rPr>
      <w:rFonts w:ascii="Calibri" w:hAnsi="Calibri" w:cs="Times New Roman"/>
      <w:sz w:val="24"/>
      <w:szCs w:val="24"/>
    </w:rPr>
  </w:style>
  <w:style w:type="character" w:customStyle="1" w:styleId="12">
    <w:name w:val="Footer Char"/>
    <w:basedOn w:val="8"/>
    <w:link w:val="4"/>
    <w:semiHidden/>
    <w:qFormat/>
    <w:locked/>
    <w:uiPriority w:val="99"/>
    <w:rPr>
      <w:rFonts w:ascii="Calibri" w:hAnsi="Calibri" w:cs="Times New Roman"/>
      <w:sz w:val="18"/>
      <w:szCs w:val="18"/>
    </w:rPr>
  </w:style>
  <w:style w:type="character" w:customStyle="1" w:styleId="13">
    <w:name w:val="Header Char"/>
    <w:basedOn w:val="8"/>
    <w:link w:val="5"/>
    <w:semiHidden/>
    <w:qFormat/>
    <w:locked/>
    <w:uiPriority w:val="99"/>
    <w:rPr>
      <w:rFonts w:ascii="Calibri" w:hAnsi="Calibri" w:cs="Times New Roman"/>
      <w:sz w:val="18"/>
      <w:szCs w:val="18"/>
    </w:rPr>
  </w:style>
  <w:style w:type="paragraph" w:customStyle="1" w:styleId="14">
    <w:name w:val="Revision1"/>
    <w: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3980</Words>
  <Characters>3983</Characters>
  <Lines>0</Lines>
  <Paragraphs>0</Paragraphs>
  <TotalTime>10</TotalTime>
  <ScaleCrop>false</ScaleCrop>
  <LinksUpToDate>false</LinksUpToDate>
  <CharactersWithSpaces>4045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2023-12-07T16:37:00Z</dcterms:created>
  <dc:creator>郭俊昕</dc:creator>
  <cp:lastModifiedBy>天天</cp:lastModifiedBy>
  <cp:lastPrinted>2024-11-11T09:42:00Z</cp:lastPrinted>
  <dcterms:modified xsi:type="dcterms:W3CDTF">2024-11-18T02:50:26Z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8FA7AC32695442059F3A59644E4A5794_13</vt:lpwstr>
  </property>
</Properties>
</file>