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26" w:rsidRDefault="000613FF">
      <w:pPr>
        <w:pStyle w:val="30"/>
        <w:jc w:val="left"/>
        <w:rPr>
          <w:rFonts w:ascii="CESI仿宋-GB2312" w:eastAsia="CESI仿宋-GB2312" w:hAnsi="CESI仿宋-GB2312" w:cs="CESI仿宋-GB2312"/>
          <w:bCs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bCs/>
          <w:sz w:val="32"/>
          <w:szCs w:val="32"/>
        </w:rPr>
        <w:t>附件</w:t>
      </w:r>
      <w:r>
        <w:rPr>
          <w:rFonts w:ascii="CESI仿宋-GB2312" w:eastAsia="CESI仿宋-GB2312" w:hAnsi="CESI仿宋-GB2312" w:cs="CESI仿宋-GB2312" w:hint="eastAsia"/>
          <w:bCs/>
          <w:sz w:val="32"/>
          <w:szCs w:val="32"/>
        </w:rPr>
        <w:t>3</w:t>
      </w:r>
      <w:r>
        <w:rPr>
          <w:rFonts w:ascii="CESI仿宋-GB2312" w:eastAsia="CESI仿宋-GB2312" w:hAnsi="CESI仿宋-GB2312" w:cs="CESI仿宋-GB2312" w:hint="eastAsia"/>
          <w:bCs/>
          <w:sz w:val="32"/>
          <w:szCs w:val="32"/>
        </w:rPr>
        <w:t>：</w:t>
      </w:r>
    </w:p>
    <w:p w:rsidR="00A76926" w:rsidRDefault="000613FF">
      <w:pPr>
        <w:pStyle w:val="30"/>
        <w:spacing w:line="600" w:lineRule="exact"/>
        <w:jc w:val="center"/>
        <w:rPr>
          <w:rFonts w:ascii="黑体" w:eastAsia="黑体" w:hAnsi="黑体"/>
          <w:bCs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Cs/>
          <w:sz w:val="44"/>
          <w:szCs w:val="44"/>
        </w:rPr>
        <w:t>吉林省农业机械化智慧云平台数据交换</w:t>
      </w:r>
    </w:p>
    <w:p w:rsidR="00A76926" w:rsidRDefault="000613FF">
      <w:pPr>
        <w:pStyle w:val="30"/>
        <w:spacing w:line="6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技术要求</w:t>
      </w:r>
      <w:r>
        <w:rPr>
          <w:rFonts w:ascii="黑体" w:eastAsia="黑体" w:hAnsi="黑体" w:hint="eastAsia"/>
          <w:bCs/>
          <w:sz w:val="44"/>
          <w:szCs w:val="44"/>
        </w:rPr>
        <w:t>（碎混旋耕作业）</w:t>
      </w:r>
    </w:p>
    <w:bookmarkEnd w:id="0"/>
    <w:p w:rsidR="00A76926" w:rsidRDefault="00A76926">
      <w:pPr>
        <w:widowControl/>
        <w:jc w:val="left"/>
      </w:pPr>
    </w:p>
    <w:p w:rsidR="00A76926" w:rsidRDefault="000613FF">
      <w:pPr>
        <w:widowControl/>
        <w:jc w:val="left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一、</w:t>
      </w:r>
      <w:r>
        <w:rPr>
          <w:rFonts w:ascii="宋体" w:hAnsi="宋体" w:cs="宋体" w:hint="eastAsia"/>
          <w:b/>
          <w:bCs/>
        </w:rPr>
        <w:t>数据对接流程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、省农机管理平台开通连接账号，监测终端生产企业获取开发通道地址，调试发送测试数据。调试过程中，模拟真实作业场景发送数据，包含作业轨迹点，作业状态，作业质量、图像数据等信息。测试过程中，定期联系服务端开发人员验证数据准确性，是否有数据缺失的情况。测试至少包含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个终端以及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个作业单元（即最少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天的作业信息）。</w:t>
      </w:r>
    </w:p>
    <w:p w:rsidR="00A76926" w:rsidRDefault="000613FF"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、生产环境发送数据时，确保每个终端设备号唯一，设备在信号不佳的场景可以将作业监测数据保存在本地，待有信号时补传。</w:t>
      </w:r>
    </w:p>
    <w:p w:rsidR="00A76926" w:rsidRDefault="000613FF">
      <w:pPr>
        <w:pStyle w:val="1"/>
      </w:pPr>
      <w:r>
        <w:rPr>
          <w:rFonts w:hint="eastAsia"/>
        </w:rPr>
        <w:t>二、技术要求</w:t>
      </w:r>
    </w:p>
    <w:p w:rsidR="00A76926" w:rsidRDefault="000613FF">
      <w:pPr>
        <w:pStyle w:val="2"/>
      </w:pPr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通信方式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数据通过</w:t>
      </w:r>
      <w:r>
        <w:rPr>
          <w:rFonts w:ascii="Times New Roman" w:hAnsi="Times New Roman" w:hint="eastAsia"/>
        </w:rPr>
        <w:t>TCP/</w:t>
      </w:r>
      <w:r>
        <w:rPr>
          <w:rFonts w:ascii="Times New Roman" w:hAnsi="Times New Roman"/>
        </w:rPr>
        <w:t>IP</w:t>
      </w:r>
      <w:r>
        <w:rPr>
          <w:rFonts w:ascii="Times New Roman" w:hAnsi="Times New Roman" w:hint="eastAsia"/>
        </w:rPr>
        <w:t>协议进行传输，应答握手方式。</w:t>
      </w:r>
      <w:r>
        <w:rPr>
          <w:rFonts w:ascii="Times New Roman" w:hAnsi="Times New Roman" w:hint="eastAsia"/>
        </w:rPr>
        <w:t>设备编码唯一，具体编码规则需向吉林省农机管理中心获取。</w:t>
      </w:r>
    </w:p>
    <w:p w:rsidR="00A76926" w:rsidRDefault="000613FF">
      <w:pPr>
        <w:pStyle w:val="3"/>
      </w:pPr>
      <w:r>
        <w:rPr>
          <w:rFonts w:hint="eastAsia"/>
        </w:rPr>
        <w:t>2</w:t>
      </w:r>
      <w:r>
        <w:t xml:space="preserve">.1.1 </w:t>
      </w:r>
      <w:r>
        <w:rPr>
          <w:rFonts w:hint="eastAsia"/>
        </w:rPr>
        <w:t>接入认证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服务端对终端设备认证，终端首先连接到网关，获取数据服务器的</w:t>
      </w:r>
      <w:r>
        <w:rPr>
          <w:rFonts w:ascii="Times New Roman" w:hAnsi="Times New Roman" w:hint="eastAsia"/>
        </w:rPr>
        <w:t>IP</w:t>
      </w:r>
      <w:r>
        <w:rPr>
          <w:rFonts w:ascii="Times New Roman" w:hAnsi="Times New Roman" w:hint="eastAsia"/>
        </w:rPr>
        <w:t>和端口。</w:t>
      </w:r>
    </w:p>
    <w:p w:rsidR="00A76926" w:rsidRDefault="000613FF">
      <w:pPr>
        <w:pStyle w:val="3"/>
      </w:pPr>
      <w:r>
        <w:rPr>
          <w:rFonts w:hint="eastAsia"/>
        </w:rPr>
        <w:t>2</w:t>
      </w:r>
      <w:r>
        <w:t xml:space="preserve">.1.2 </w:t>
      </w:r>
      <w:r>
        <w:rPr>
          <w:rFonts w:hint="eastAsia"/>
        </w:rPr>
        <w:t>服务器应答</w:t>
      </w:r>
    </w:p>
    <w:p w:rsidR="00A76926" w:rsidRDefault="000613FF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服务器每接收到终端数据帧，即作出一次应答，应答字符串为：</w:t>
      </w:r>
      <w:r>
        <w:rPr>
          <w:rFonts w:ascii="Times New Roman" w:hAnsi="Times New Roman"/>
        </w:rPr>
        <w:t>$DTU</w:t>
      </w:r>
    </w:p>
    <w:p w:rsidR="00A76926" w:rsidRDefault="000613FF">
      <w:pPr>
        <w:pStyle w:val="2"/>
      </w:pPr>
      <w:r>
        <w:rPr>
          <w:rFonts w:hint="eastAsia"/>
        </w:rPr>
        <w:t>2</w:t>
      </w:r>
      <w:r>
        <w:t xml:space="preserve">.2 </w:t>
      </w:r>
      <w:r>
        <w:rPr>
          <w:rFonts w:hint="eastAsia"/>
        </w:rPr>
        <w:t>数据格式说明</w:t>
      </w:r>
    </w:p>
    <w:p w:rsidR="00A76926" w:rsidRDefault="000613FF">
      <w:pPr>
        <w:pStyle w:val="3"/>
      </w:pPr>
      <w:r>
        <w:rPr>
          <w:rFonts w:hint="eastAsia"/>
        </w:rPr>
        <w:t>2.</w:t>
      </w:r>
      <w:r>
        <w:t xml:space="preserve">2.1 </w:t>
      </w:r>
      <w:r>
        <w:rPr>
          <w:rFonts w:hint="eastAsia"/>
        </w:rPr>
        <w:t>碎混旋耕作业数据信息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作业数据为农机在运行过程中以固定间隔上传的定位消息、相关传感器信息、作业时间、作业速度等作业数据包。每个字段以“</w:t>
      </w:r>
      <w:r>
        <w:rPr>
          <w:rFonts w:ascii="Times New Roman" w:hAnsi="Times New Roman" w:hint="eastAsia"/>
        </w:rPr>
        <w:t>|</w:t>
      </w:r>
      <w:r>
        <w:rPr>
          <w:rFonts w:ascii="Times New Roman" w:hAnsi="Times New Roman" w:hint="eastAsia"/>
        </w:rPr>
        <w:t>”分隔，具体说明如下：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）旱地旋耕作业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5"/>
        <w:gridCol w:w="1600"/>
        <w:gridCol w:w="6197"/>
      </w:tblGrid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字段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业务类型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6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51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H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是否定位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A-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是，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V-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否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lastRenderedPageBreak/>
              <w:t>4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当前定位纬度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503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当前定位经度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441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6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当前车速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单位为公里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/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小时（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km/h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507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7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当前是否作业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代表作业中，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代表未作业</w:t>
            </w:r>
          </w:p>
        </w:tc>
      </w:tr>
      <w:tr w:rsidR="00A76926">
        <w:trPr>
          <w:trHeight w:val="445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8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保留字段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默认“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”；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9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保留字段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默认“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”；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日期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北京时间，格式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YYMMDD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。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时间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北京时间，格式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HHMMSS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。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校验和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color w:val="FF000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color w:val="FF0000"/>
                <w:szCs w:val="22"/>
              </w:rPr>
              <w:t>个字节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（十六进制，小端模式），从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-11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字段所有字节的累加和，示例中蓝色数据部分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3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&amp;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&amp;##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$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$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。</w:t>
            </w:r>
          </w:p>
        </w:tc>
      </w:tr>
    </w:tbl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例子：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/>
        </w:rPr>
        <w:t>651</w:t>
      </w:r>
      <w:r>
        <w:rPr>
          <w:rFonts w:ascii="Times New Roman" w:hAnsi="Times New Roman" w:hint="eastAsia"/>
        </w:rPr>
        <w:t>H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color w:val="0070C0"/>
        </w:rPr>
        <w:t>13912345678|A|39.916263|116.404269|3.1|100|0000|000|210206|122811</w:t>
      </w:r>
      <w:r>
        <w:rPr>
          <w:rFonts w:ascii="Times New Roman" w:hAnsi="Times New Roman"/>
        </w:rPr>
        <w:t>|xxxx|&amp;&amp;##$$</w:t>
      </w:r>
    </w:p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）水田旋耕作业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5"/>
        <w:gridCol w:w="1600"/>
        <w:gridCol w:w="6197"/>
      </w:tblGrid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字段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业务类型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6A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H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是否定位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A-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是，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V-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否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当前定位纬度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503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当前定位经度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441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6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当前车速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单位为公里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/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小时（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km/h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507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7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当前是否作业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代表作业中，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代表未作业</w:t>
            </w:r>
          </w:p>
        </w:tc>
      </w:tr>
      <w:tr w:rsidR="00A76926">
        <w:trPr>
          <w:trHeight w:val="445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lastRenderedPageBreak/>
              <w:t>8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保留字段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默认“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”；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9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保留字段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默认“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”；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日期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北京时间，格式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YYMMDD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。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时间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北京时间，格式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HHMMSS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。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校验和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color w:val="FF000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color w:val="FF0000"/>
                <w:szCs w:val="22"/>
              </w:rPr>
              <w:t>个字节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（十六进制，小端模式），从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-11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字段所有字节的累加和，示例中蓝色数据部分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3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&amp;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&amp;##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$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$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。</w:t>
            </w:r>
          </w:p>
        </w:tc>
      </w:tr>
    </w:tbl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例子：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H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color w:val="0070C0"/>
        </w:rPr>
        <w:t>13912345678|A|39.916263|116.404269|3.1|100|0000|000|210206|122811</w:t>
      </w:r>
      <w:r>
        <w:rPr>
          <w:rFonts w:ascii="Times New Roman" w:hAnsi="Times New Roman"/>
        </w:rPr>
        <w:t>|xxxx|&amp;&amp;##$$</w:t>
      </w:r>
    </w:p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pStyle w:val="3"/>
        <w:widowControl/>
      </w:pPr>
      <w:r>
        <w:t xml:space="preserve">2.2.2 </w:t>
      </w:r>
      <w:r>
        <w:t>作业面积数据信息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lang w:bidi="ar"/>
        </w:rPr>
        <w:t>作业面积数据为终端上发的作业日报面积数据包。每个字段以“</w:t>
      </w:r>
      <w:r>
        <w:rPr>
          <w:rFonts w:ascii="Times New Roman" w:hAnsi="Times New Roman"/>
          <w:lang w:bidi="ar"/>
        </w:rPr>
        <w:t>|</w:t>
      </w:r>
      <w:r>
        <w:rPr>
          <w:rFonts w:ascii="Times New Roman" w:hAnsi="Times New Roman" w:hint="eastAsia"/>
          <w:lang w:bidi="ar"/>
        </w:rPr>
        <w:t>”分隔，具体说明如下：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3"/>
        <w:gridCol w:w="1602"/>
        <w:gridCol w:w="6197"/>
      </w:tblGrid>
      <w:tr w:rsidR="00A7692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字段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业务类型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661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</w:tr>
      <w:tr w:rsidR="00A7692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11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作业日期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北京时间，格式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YYMMDD</w:t>
            </w:r>
          </w:p>
        </w:tc>
      </w:tr>
      <w:tr w:rsidR="00A7692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作业日报面积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个字节，单位：亩；</w:t>
            </w:r>
          </w:p>
        </w:tc>
      </w:tr>
      <w:tr w:rsidR="00A7692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校验和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color w:val="FF000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color w:val="FF0000"/>
                <w:szCs w:val="22"/>
              </w:rPr>
              <w:t>个字节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，从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2-4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字段所有字节的累加和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,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示例中蓝色数据部分</w:t>
            </w:r>
          </w:p>
        </w:tc>
      </w:tr>
      <w:tr w:rsidR="00A7692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6" w:rsidRDefault="000613FF">
            <w:pPr>
              <w:pStyle w:val="2"/>
              <w:widowControl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szCs w:val="22"/>
              </w:rPr>
              <w:t>&amp;&amp;##$$</w:t>
            </w:r>
          </w:p>
        </w:tc>
      </w:tr>
    </w:tbl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  <w:lang w:bidi="ar"/>
        </w:rPr>
        <w:t>例子：</w:t>
      </w:r>
      <w:r>
        <w:rPr>
          <w:rFonts w:ascii="Times New Roman" w:hAnsi="Times New Roman"/>
          <w:lang w:bidi="ar"/>
        </w:rPr>
        <w:t xml:space="preserve"> 661</w:t>
      </w:r>
      <w:r>
        <w:rPr>
          <w:rFonts w:ascii="Times New Roman" w:hAnsi="Times New Roman" w:hint="eastAsia"/>
          <w:lang w:bidi="ar"/>
        </w:rPr>
        <w:t>3|</w:t>
      </w:r>
      <w:r>
        <w:rPr>
          <w:rFonts w:ascii="Times New Roman" w:hAnsi="Times New Roman"/>
          <w:color w:val="0070C0"/>
          <w:lang w:bidi="ar"/>
        </w:rPr>
        <w:t>13912345678|201127|1000</w:t>
      </w:r>
      <w:r>
        <w:rPr>
          <w:rFonts w:ascii="Times New Roman" w:hAnsi="Times New Roman"/>
          <w:lang w:bidi="ar"/>
        </w:rPr>
        <w:t>|xx|&amp;&amp;##$$</w:t>
      </w:r>
    </w:p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pStyle w:val="3"/>
      </w:pPr>
      <w:r>
        <w:rPr>
          <w:rFonts w:hint="eastAsia"/>
        </w:rPr>
        <w:t>2.2</w:t>
      </w:r>
      <w:r>
        <w:t>.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作业图像数据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农机在作业过程中定时或者手动抓拍的图像，需要实时上传到服务器，数据包中除含有图片数据信息外，还需包含位置信息、图像获取时间、分析得到的秸秆覆盖率值等信息。格式说明如下：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3"/>
        <w:gridCol w:w="1602"/>
        <w:gridCol w:w="6197"/>
      </w:tblGrid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lastRenderedPageBreak/>
              <w:t>字段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包头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7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520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是否定位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A-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是，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V-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否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当前定位纬度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503"/>
        </w:trPr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5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当前定位经度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441"/>
        </w:trPr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6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日期</w:t>
            </w:r>
          </w:p>
        </w:tc>
        <w:tc>
          <w:tcPr>
            <w:tcW w:w="3636" w:type="pct"/>
          </w:tcPr>
          <w:p w:rsidR="00A76926" w:rsidRDefault="000613FF">
            <w:r>
              <w:rPr>
                <w:rFonts w:hint="eastAsia"/>
              </w:rPr>
              <w:t>北京时间，格式</w:t>
            </w:r>
            <w:r>
              <w:rPr>
                <w:rFonts w:hint="eastAsia"/>
              </w:rPr>
              <w:t>YYMMDD</w:t>
            </w:r>
            <w:r>
              <w:rPr>
                <w:rFonts w:hint="eastAsia"/>
              </w:rPr>
              <w:t>。</w:t>
            </w:r>
          </w:p>
        </w:tc>
      </w:tr>
      <w:tr w:rsidR="00A76926">
        <w:trPr>
          <w:trHeight w:val="507"/>
        </w:trPr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7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时间</w:t>
            </w:r>
          </w:p>
        </w:tc>
        <w:tc>
          <w:tcPr>
            <w:tcW w:w="3636" w:type="pct"/>
          </w:tcPr>
          <w:p w:rsidR="00A76926" w:rsidRDefault="000613FF">
            <w:r>
              <w:rPr>
                <w:rFonts w:hint="eastAsia"/>
              </w:rPr>
              <w:t>北京时间，格式</w:t>
            </w:r>
            <w:r>
              <w:rPr>
                <w:rFonts w:hint="eastAsia"/>
              </w:rPr>
              <w:t>HHMMSS</w:t>
            </w:r>
            <w:r>
              <w:rPr>
                <w:rFonts w:hint="eastAsia"/>
              </w:rPr>
              <w:t>。</w:t>
            </w:r>
          </w:p>
        </w:tc>
      </w:tr>
      <w:tr w:rsidR="00A76926">
        <w:trPr>
          <w:trHeight w:val="445"/>
        </w:trPr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8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秸秆覆盖率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100%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0%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；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9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摄像头位置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 xml:space="preserve">01 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前置，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02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后置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0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图像数据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图像数据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校验和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color w:val="FF000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color w:val="FF0000"/>
                <w:szCs w:val="22"/>
              </w:rPr>
              <w:t>个字节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，从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-10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字段所有字节的累加和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,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溢出取低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个字节，示例中蓝色数据部分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2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&amp;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&amp;##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$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$</w:t>
            </w:r>
          </w:p>
        </w:tc>
      </w:tr>
    </w:tbl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例：</w:t>
      </w:r>
      <w:r>
        <w:rPr>
          <w:rFonts w:ascii="Times New Roman" w:hAnsi="Times New Roman" w:hint="eastAsia"/>
        </w:rPr>
        <w:t>7520|</w:t>
      </w:r>
      <w:r>
        <w:rPr>
          <w:rFonts w:ascii="Times New Roman" w:hAnsi="Times New Roman" w:hint="eastAsia"/>
          <w:color w:val="00B0F0"/>
        </w:rPr>
        <w:t>13912345678|A|39.916263|116.404269|</w:t>
      </w:r>
      <w:r>
        <w:rPr>
          <w:rFonts w:ascii="Times New Roman" w:hAnsi="Times New Roman"/>
          <w:color w:val="00B0F0"/>
        </w:rPr>
        <w:t>210206</w:t>
      </w:r>
      <w:r>
        <w:rPr>
          <w:rFonts w:ascii="Times New Roman" w:hAnsi="Times New Roman" w:hint="eastAsia"/>
          <w:color w:val="00B0F0"/>
        </w:rPr>
        <w:t>|122811|030|01|</w:t>
      </w:r>
      <w:r>
        <w:rPr>
          <w:rFonts w:ascii="Times New Roman" w:hAnsi="Times New Roman" w:hint="eastAsia"/>
          <w:color w:val="00B0F0"/>
        </w:rPr>
        <w:t>图像数据</w:t>
      </w:r>
      <w:r>
        <w:rPr>
          <w:rFonts w:ascii="Times New Roman" w:hAnsi="Times New Roman" w:hint="eastAsia"/>
        </w:rPr>
        <w:t>|</w:t>
      </w:r>
      <w:r>
        <w:rPr>
          <w:rFonts w:ascii="Times New Roman" w:hAnsi="Times New Roman"/>
        </w:rPr>
        <w:t>xx xx|</w:t>
      </w:r>
      <w:r>
        <w:rPr>
          <w:rFonts w:ascii="Times New Roman" w:hAnsi="Times New Roman" w:hint="eastAsia"/>
        </w:rPr>
        <w:t>&amp;&amp;##$$</w:t>
      </w:r>
    </w:p>
    <w:p w:rsidR="00A76926" w:rsidRDefault="000613F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注：图像数据协议，格式如下</w:t>
      </w:r>
      <w:r>
        <w:rPr>
          <w:rFonts w:ascii="Times New Roman" w:hAnsi="Times New Roman" w:hint="eastAsia"/>
          <w:sz w:val="18"/>
          <w:szCs w:val="18"/>
        </w:rPr>
        <w:t>:</w:t>
      </w:r>
    </w:p>
    <w:p w:rsidR="00A76926" w:rsidRDefault="000613FF">
      <w:pPr>
        <w:pStyle w:val="a6"/>
        <w:ind w:left="420"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）图像字头是</w:t>
      </w:r>
      <w:r>
        <w:rPr>
          <w:rFonts w:ascii="Times New Roman" w:hAnsi="Times New Roman"/>
          <w:sz w:val="18"/>
          <w:szCs w:val="18"/>
        </w:rPr>
        <w:t>34 00 04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个固定字节</w:t>
      </w:r>
    </w:p>
    <w:p w:rsidR="00A76926" w:rsidRDefault="000613F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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）图像长度</w:t>
      </w:r>
      <w:r>
        <w:rPr>
          <w:rFonts w:ascii="Times New Roman" w:hAnsi="Times New Roman" w:hint="eastAsia"/>
          <w:sz w:val="18"/>
          <w:szCs w:val="18"/>
        </w:rPr>
        <w:t>Len</w:t>
      </w:r>
      <w:r>
        <w:rPr>
          <w:rFonts w:ascii="Times New Roman" w:hAnsi="Times New Roman" w:hint="eastAsia"/>
          <w:sz w:val="18"/>
          <w:szCs w:val="18"/>
        </w:rPr>
        <w:t>是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 w:hint="eastAsia"/>
          <w:sz w:val="18"/>
          <w:szCs w:val="18"/>
        </w:rPr>
        <w:t>个字节；</w:t>
      </w:r>
    </w:p>
    <w:p w:rsidR="00A76926" w:rsidRDefault="000613F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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）接着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 w:hint="eastAsia"/>
          <w:sz w:val="18"/>
          <w:szCs w:val="18"/>
        </w:rPr>
        <w:t>个固定字节，保留字。</w:t>
      </w:r>
    </w:p>
    <w:p w:rsidR="00A76926" w:rsidRDefault="000613F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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4</w:t>
      </w:r>
      <w:r>
        <w:rPr>
          <w:rFonts w:ascii="Times New Roman" w:hAnsi="Times New Roman" w:hint="eastAsia"/>
          <w:sz w:val="18"/>
          <w:szCs w:val="18"/>
        </w:rPr>
        <w:t>）图像的起点字节</w:t>
      </w:r>
      <w:r>
        <w:rPr>
          <w:rFonts w:ascii="Times New Roman" w:hAnsi="Times New Roman"/>
          <w:sz w:val="18"/>
          <w:szCs w:val="18"/>
        </w:rPr>
        <w:t>ff d8</w:t>
      </w:r>
      <w:r>
        <w:rPr>
          <w:rFonts w:ascii="Times New Roman" w:hAnsi="Times New Roman" w:hint="eastAsia"/>
          <w:sz w:val="18"/>
          <w:szCs w:val="18"/>
        </w:rPr>
        <w:t>，之后为长度</w:t>
      </w:r>
      <w:r>
        <w:rPr>
          <w:rFonts w:ascii="Times New Roman" w:hAnsi="Times New Roman"/>
          <w:sz w:val="18"/>
          <w:szCs w:val="18"/>
        </w:rPr>
        <w:t>Len</w:t>
      </w:r>
      <w:r>
        <w:rPr>
          <w:rFonts w:ascii="Times New Roman" w:hAnsi="Times New Roman" w:hint="eastAsia"/>
          <w:sz w:val="18"/>
          <w:szCs w:val="18"/>
        </w:rPr>
        <w:t>的图像数据，以</w:t>
      </w:r>
      <w:r>
        <w:rPr>
          <w:rFonts w:ascii="Times New Roman" w:hAnsi="Times New Roman"/>
          <w:sz w:val="18"/>
          <w:szCs w:val="18"/>
        </w:rPr>
        <w:t>ff d9</w:t>
      </w:r>
      <w:r>
        <w:rPr>
          <w:rFonts w:ascii="Times New Roman" w:hAnsi="Times New Roman" w:hint="eastAsia"/>
          <w:sz w:val="18"/>
          <w:szCs w:val="18"/>
        </w:rPr>
        <w:t>结束。</w:t>
      </w:r>
    </w:p>
    <w:p w:rsidR="00A76926" w:rsidRDefault="000613F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例：</w:t>
      </w:r>
      <w:r>
        <w:rPr>
          <w:rFonts w:ascii="Times New Roman" w:hAnsi="Times New Roman"/>
          <w:sz w:val="18"/>
          <w:szCs w:val="18"/>
        </w:rPr>
        <w:t>34 00 04 00 00 0b 88 00 32 00 00 ff d8 xx xxx…………xxxx ff d9</w:t>
      </w:r>
    </w:p>
    <w:p w:rsidR="00A76926" w:rsidRDefault="000613FF">
      <w:pPr>
        <w:pStyle w:val="3"/>
      </w:pPr>
      <w:r>
        <w:rPr>
          <w:rFonts w:hint="eastAsia"/>
        </w:rPr>
        <w:t xml:space="preserve">2.2.4 </w:t>
      </w:r>
      <w:r>
        <w:rPr>
          <w:rFonts w:hint="eastAsia"/>
        </w:rPr>
        <w:t>作业图像分包数据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农机在作业过程中定时或者手动抓拍的图像，需要实时上传到服务器，数据包中除含有图片数据信息外，还需包含位置信息、图像获取时间、分析得到的秸秆覆盖率值等信息。格式说明如下：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）图像信息帧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5"/>
        <w:gridCol w:w="1600"/>
        <w:gridCol w:w="6197"/>
      </w:tblGrid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字段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lastRenderedPageBreak/>
              <w:t>1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包头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7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5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0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是否定位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A-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是，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V-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否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当前定位纬度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503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当前定位经度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坐标单位采用“度”（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DDD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）</w:t>
            </w:r>
          </w:p>
        </w:tc>
      </w:tr>
      <w:tr w:rsidR="00A76926">
        <w:trPr>
          <w:trHeight w:val="441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6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日期</w:t>
            </w:r>
          </w:p>
        </w:tc>
        <w:tc>
          <w:tcPr>
            <w:tcW w:w="3636" w:type="pct"/>
          </w:tcPr>
          <w:p w:rsidR="00A76926" w:rsidRDefault="000613FF">
            <w:r>
              <w:rPr>
                <w:rFonts w:hint="eastAsia"/>
              </w:rPr>
              <w:t>北京时间，格式</w:t>
            </w:r>
            <w:r>
              <w:rPr>
                <w:rFonts w:hint="eastAsia"/>
              </w:rPr>
              <w:t>YYMMDD</w:t>
            </w:r>
            <w:r>
              <w:rPr>
                <w:rFonts w:hint="eastAsia"/>
              </w:rPr>
              <w:t>。</w:t>
            </w:r>
          </w:p>
        </w:tc>
      </w:tr>
      <w:tr w:rsidR="00A76926">
        <w:trPr>
          <w:trHeight w:val="507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7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时间</w:t>
            </w:r>
          </w:p>
        </w:tc>
        <w:tc>
          <w:tcPr>
            <w:tcW w:w="3636" w:type="pct"/>
          </w:tcPr>
          <w:p w:rsidR="00A76926" w:rsidRDefault="000613FF">
            <w:r>
              <w:rPr>
                <w:rFonts w:hint="eastAsia"/>
              </w:rPr>
              <w:t>北京时间，格式</w:t>
            </w:r>
            <w:r>
              <w:rPr>
                <w:rFonts w:hint="eastAsia"/>
              </w:rPr>
              <w:t>HHMMSS</w:t>
            </w:r>
            <w:r>
              <w:rPr>
                <w:rFonts w:hint="eastAsia"/>
              </w:rPr>
              <w:t>。</w:t>
            </w:r>
          </w:p>
        </w:tc>
      </w:tr>
      <w:tr w:rsidR="00A76926">
        <w:trPr>
          <w:trHeight w:val="445"/>
        </w:trPr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8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秸秆覆盖率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100%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000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代表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0%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；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9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摄像头位置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 xml:space="preserve">01 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前置，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02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后置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图像数据长度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个字节（十六进制，小端模式）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分包数量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个字节（十六进制，小端模式）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包号（第几包）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个字节（十六进制，小端模式）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3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该包图像数据有效长度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个字节（十六进制，小端模式）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4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图像数据</w:t>
            </w:r>
          </w:p>
        </w:tc>
        <w:tc>
          <w:tcPr>
            <w:tcW w:w="3636" w:type="pct"/>
            <w:vAlign w:val="center"/>
          </w:tcPr>
          <w:p w:rsidR="00A76926" w:rsidRDefault="00A76926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校验和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ab/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/>
                <w:bCs w:val="0"/>
                <w:color w:val="FF000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color w:val="FF0000"/>
                <w:szCs w:val="22"/>
              </w:rPr>
              <w:t>个字节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（十六进制，小端模式）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,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从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-14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字段所有字节的累加和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,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溢出取低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个字节，示例中蓝色数据部分</w:t>
            </w:r>
          </w:p>
        </w:tc>
      </w:tr>
      <w:tr w:rsidR="00A76926">
        <w:tc>
          <w:tcPr>
            <w:tcW w:w="42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6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&amp;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&amp;##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$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$</w:t>
            </w:r>
          </w:p>
        </w:tc>
      </w:tr>
    </w:tbl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例：</w:t>
      </w:r>
      <w:r>
        <w:rPr>
          <w:rFonts w:ascii="Times New Roman" w:hAnsi="Times New Roman" w:hint="eastAsia"/>
        </w:rPr>
        <w:t>7530|</w:t>
      </w:r>
      <w:r>
        <w:rPr>
          <w:rFonts w:ascii="Times New Roman" w:hAnsi="Times New Roman" w:hint="eastAsia"/>
          <w:color w:val="0070C0"/>
        </w:rPr>
        <w:t>13912345678|A|39.916263|116.404269|</w:t>
      </w:r>
      <w:r>
        <w:rPr>
          <w:rFonts w:ascii="Times New Roman" w:hAnsi="Times New Roman"/>
          <w:color w:val="0070C0"/>
        </w:rPr>
        <w:t>210206</w:t>
      </w:r>
      <w:r>
        <w:rPr>
          <w:rFonts w:ascii="Times New Roman" w:hAnsi="Times New Roman" w:hint="eastAsia"/>
          <w:color w:val="0070C0"/>
        </w:rPr>
        <w:t>|122811|030|01|xx xx xx xx| xx xx |</w:t>
      </w:r>
      <w:r>
        <w:rPr>
          <w:rFonts w:ascii="Times New Roman" w:hAnsi="Times New Roman"/>
          <w:color w:val="0070C0"/>
        </w:rPr>
        <w:t>xx xx|x</w:t>
      </w:r>
      <w:r>
        <w:rPr>
          <w:rFonts w:ascii="Times New Roman" w:hAnsi="Times New Roman" w:hint="eastAsia"/>
          <w:color w:val="0070C0"/>
        </w:rPr>
        <w:t>x</w:t>
      </w:r>
      <w:r>
        <w:rPr>
          <w:rFonts w:ascii="Times New Roman" w:hAnsi="Times New Roman"/>
          <w:color w:val="0070C0"/>
        </w:rPr>
        <w:t xml:space="preserve"> xx|</w:t>
      </w:r>
      <w:r>
        <w:rPr>
          <w:rFonts w:ascii="Times New Roman" w:hAnsi="Times New Roman" w:hint="eastAsia"/>
          <w:color w:val="0070C0"/>
        </w:rPr>
        <w:t>图像数据</w:t>
      </w:r>
      <w:r>
        <w:rPr>
          <w:rFonts w:ascii="Times New Roman" w:hAnsi="Times New Roman" w:hint="eastAsia"/>
        </w:rPr>
        <w:t>|</w:t>
      </w:r>
      <w:r>
        <w:rPr>
          <w:rFonts w:ascii="Times New Roman" w:hAnsi="Times New Roman"/>
        </w:rPr>
        <w:t>xx xx|</w:t>
      </w:r>
      <w:r>
        <w:rPr>
          <w:rFonts w:ascii="Times New Roman" w:hAnsi="Times New Roman" w:hint="eastAsia"/>
        </w:rPr>
        <w:t>&amp;&amp;##$$</w:t>
      </w:r>
    </w:p>
    <w:p w:rsidR="00A76926" w:rsidRDefault="000613FF">
      <w:pPr>
        <w:pStyle w:val="3"/>
      </w:pPr>
      <w:r>
        <w:rPr>
          <w:rFonts w:hint="eastAsia"/>
        </w:rPr>
        <w:t>2.</w:t>
      </w:r>
      <w:r>
        <w:t xml:space="preserve">2.5 </w:t>
      </w:r>
      <w:r>
        <w:rPr>
          <w:rFonts w:hint="eastAsia"/>
        </w:rPr>
        <w:t>平台控制作业图片抓拍采集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）前置摄像头指令：</w:t>
      </w:r>
      <w:r>
        <w:rPr>
          <w:rFonts w:ascii="Times New Roman" w:hAnsi="Times New Roman"/>
        </w:rPr>
        <w:t>$DTU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***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）后置摄像头指令：</w:t>
      </w:r>
      <w:r>
        <w:rPr>
          <w:rFonts w:ascii="Times New Roman" w:hAnsi="Times New Roman" w:hint="eastAsia"/>
        </w:rPr>
        <w:t>$</w:t>
      </w:r>
      <w:r>
        <w:rPr>
          <w:rFonts w:ascii="Times New Roman" w:hAnsi="Times New Roman"/>
        </w:rPr>
        <w:t>DTU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***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</w:t>
      </w: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>**</w:t>
      </w:r>
      <w:r>
        <w:rPr>
          <w:rFonts w:ascii="Times New Roman" w:hAnsi="Times New Roman"/>
        </w:rPr>
        <w:t>代表摄像头的采集间隔，单位</w:t>
      </w:r>
      <w:r>
        <w:rPr>
          <w:rFonts w:ascii="Times New Roman" w:hAnsi="Times New Roman" w:hint="eastAsia"/>
        </w:rPr>
        <w:t>分钟（</w:t>
      </w:r>
      <w:r>
        <w:rPr>
          <w:rFonts w:ascii="Times New Roman" w:hAnsi="Times New Roman" w:hint="eastAsia"/>
        </w:rPr>
        <w:t>min</w:t>
      </w:r>
      <w:r>
        <w:rPr>
          <w:rFonts w:ascii="Times New Roman" w:hAnsi="Times New Roman" w:hint="eastAsia"/>
        </w:rPr>
        <w:t>），终端收到指令后应立即上传抓拍的图片；</w:t>
      </w: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例：</w:t>
      </w:r>
      <w:r>
        <w:rPr>
          <w:rFonts w:ascii="Times New Roman" w:hAnsi="Times New Roman" w:hint="eastAsia"/>
        </w:rPr>
        <w:t xml:space="preserve">$DTUC015 </w:t>
      </w:r>
      <w:r>
        <w:rPr>
          <w:rFonts w:ascii="Times New Roman" w:hAnsi="Times New Roman" w:hint="eastAsia"/>
        </w:rPr>
        <w:t>表示控制摄像头每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分钟采集一次</w:t>
      </w:r>
    </w:p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pStyle w:val="3"/>
      </w:pPr>
      <w:r>
        <w:rPr>
          <w:rFonts w:hint="eastAsia"/>
        </w:rPr>
        <w:lastRenderedPageBreak/>
        <w:t>2.</w:t>
      </w:r>
      <w:r>
        <w:t xml:space="preserve">2.6 </w:t>
      </w:r>
      <w:r>
        <w:rPr>
          <w:rFonts w:hint="eastAsia"/>
        </w:rPr>
        <w:t>获取目标服务器地址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终端通过网关获取目标服务器地址，随后上发作业数据和图像数据。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）终端请求目标服务器地址数据包格式说明：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3"/>
        <w:gridCol w:w="1602"/>
        <w:gridCol w:w="6197"/>
      </w:tblGrid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字段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包头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530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&amp;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&amp;##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$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$</w:t>
            </w:r>
          </w:p>
        </w:tc>
      </w:tr>
    </w:tbl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例：</w:t>
      </w:r>
      <w:r>
        <w:rPr>
          <w:rFonts w:ascii="Times New Roman" w:hAnsi="Times New Roman" w:hint="eastAsia"/>
        </w:rPr>
        <w:t>4530</w:t>
      </w:r>
      <w:r>
        <w:rPr>
          <w:rFonts w:ascii="Times New Roman" w:hAnsi="Times New Roman"/>
        </w:rPr>
        <w:t>|13912345678</w:t>
      </w:r>
      <w:r>
        <w:rPr>
          <w:rFonts w:ascii="Times New Roman" w:hAnsi="Times New Roman" w:hint="eastAsia"/>
        </w:rPr>
        <w:t>|&amp;&amp;##$$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）网关回复请求目标服务器地址数据包格式说明：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3"/>
        <w:gridCol w:w="1602"/>
        <w:gridCol w:w="6197"/>
      </w:tblGrid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字段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包头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531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目标服务器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IP</w:t>
            </w:r>
          </w:p>
        </w:tc>
        <w:tc>
          <w:tcPr>
            <w:tcW w:w="3636" w:type="pct"/>
            <w:vAlign w:val="center"/>
          </w:tcPr>
          <w:p w:rsidR="00A76926" w:rsidRDefault="00A76926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目标服务器端口</w:t>
            </w:r>
          </w:p>
        </w:tc>
        <w:tc>
          <w:tcPr>
            <w:tcW w:w="3636" w:type="pct"/>
            <w:vAlign w:val="center"/>
          </w:tcPr>
          <w:p w:rsidR="00A76926" w:rsidRDefault="00A76926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5</w:t>
            </w:r>
          </w:p>
        </w:tc>
        <w:tc>
          <w:tcPr>
            <w:tcW w:w="940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6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回车换行</w:t>
            </w:r>
          </w:p>
        </w:tc>
      </w:tr>
    </w:tbl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例：</w:t>
      </w:r>
      <w:r>
        <w:rPr>
          <w:rFonts w:ascii="Times New Roman" w:hAnsi="Times New Roman" w:hint="eastAsia"/>
        </w:rPr>
        <w:t>4531|</w:t>
      </w:r>
      <w:r>
        <w:rPr>
          <w:rFonts w:ascii="Times New Roman" w:hAnsi="Times New Roman"/>
        </w:rPr>
        <w:t>13912345678</w:t>
      </w:r>
      <w:r>
        <w:rPr>
          <w:rFonts w:ascii="Times New Roman" w:hAnsi="Times New Roman" w:hint="eastAsia"/>
        </w:rPr>
        <w:t>|192.168.0.1|8080|</w:t>
      </w:r>
    </w:p>
    <w:p w:rsidR="00A76926" w:rsidRDefault="00A76926">
      <w:pPr>
        <w:rPr>
          <w:rFonts w:ascii="Times New Roman" w:hAnsi="Times New Roman"/>
        </w:rPr>
      </w:pPr>
    </w:p>
    <w:p w:rsidR="00A76926" w:rsidRDefault="000613FF">
      <w:pPr>
        <w:pStyle w:val="3"/>
      </w:pPr>
      <w:r>
        <w:rPr>
          <w:rFonts w:hint="eastAsia"/>
        </w:rPr>
        <w:t>2.</w:t>
      </w:r>
      <w:r>
        <w:t xml:space="preserve">2.7 </w:t>
      </w:r>
      <w:r>
        <w:rPr>
          <w:rFonts w:hint="eastAsia"/>
        </w:rPr>
        <w:t>心跳包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终端刚开机、无定位或者未收到服务器平台应答情况下，发送心跳包。数据服务器收到心跳包，应答</w:t>
      </w:r>
      <w:r>
        <w:rPr>
          <w:rFonts w:ascii="Times New Roman" w:hAnsi="Times New Roman" w:hint="eastAsia"/>
        </w:rPr>
        <w:t xml:space="preserve"> $</w:t>
      </w:r>
      <w:r>
        <w:rPr>
          <w:rFonts w:ascii="Times New Roman" w:hAnsi="Times New Roman"/>
        </w:rPr>
        <w:t>DTU</w:t>
      </w:r>
      <w:r>
        <w:rPr>
          <w:rFonts w:ascii="Times New Roman" w:hAnsi="Times New Roman" w:hint="eastAsia"/>
        </w:rPr>
        <w:t>。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24"/>
        <w:gridCol w:w="1601"/>
        <w:gridCol w:w="6197"/>
      </w:tblGrid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字段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类型</w:t>
            </w:r>
          </w:p>
        </w:tc>
        <w:tc>
          <w:tcPr>
            <w:tcW w:w="363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szCs w:val="22"/>
              </w:rPr>
              <w:t>说明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包头</w:t>
            </w:r>
          </w:p>
        </w:tc>
        <w:tc>
          <w:tcPr>
            <w:tcW w:w="363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4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位数字：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55AA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终端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ID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号</w:t>
            </w:r>
          </w:p>
        </w:tc>
        <w:tc>
          <w:tcPr>
            <w:tcW w:w="363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/>
                <w:bCs w:val="0"/>
                <w:szCs w:val="22"/>
              </w:rPr>
              <w:t>1</w:t>
            </w:r>
            <w:r>
              <w:rPr>
                <w:rFonts w:ascii="Times New Roman" w:eastAsia="宋体" w:hAnsi="Times New Roman" w:hint="eastAsia"/>
                <w:bCs w:val="0"/>
                <w:szCs w:val="22"/>
              </w:rPr>
              <w:t>位字母数字</w:t>
            </w:r>
          </w:p>
        </w:tc>
      </w:tr>
      <w:tr w:rsidR="00A76926">
        <w:tc>
          <w:tcPr>
            <w:tcW w:w="424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3</w:t>
            </w:r>
          </w:p>
        </w:tc>
        <w:tc>
          <w:tcPr>
            <w:tcW w:w="939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结束符</w:t>
            </w:r>
          </w:p>
        </w:tc>
        <w:tc>
          <w:tcPr>
            <w:tcW w:w="3635" w:type="pct"/>
            <w:vAlign w:val="center"/>
          </w:tcPr>
          <w:p w:rsidR="00A76926" w:rsidRDefault="000613FF">
            <w:pPr>
              <w:pStyle w:val="2"/>
              <w:rPr>
                <w:rFonts w:ascii="Times New Roman" w:eastAsia="宋体" w:hAnsi="Times New Roman"/>
                <w:bCs w:val="0"/>
                <w:szCs w:val="22"/>
              </w:rPr>
            </w:pPr>
            <w:r>
              <w:rPr>
                <w:rFonts w:ascii="Times New Roman" w:eastAsia="宋体" w:hAnsi="Times New Roman" w:hint="eastAsia"/>
                <w:bCs w:val="0"/>
                <w:szCs w:val="22"/>
              </w:rPr>
              <w:t>回车换行</w:t>
            </w:r>
          </w:p>
        </w:tc>
      </w:tr>
    </w:tbl>
    <w:p w:rsidR="00A76926" w:rsidRDefault="000613F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例：</w:t>
      </w:r>
      <w:r>
        <w:rPr>
          <w:rFonts w:ascii="Times New Roman" w:hAnsi="Times New Roman" w:hint="eastAsia"/>
        </w:rPr>
        <w:t>55AA|13912345678|&amp;&amp;##$$</w:t>
      </w:r>
    </w:p>
    <w:p w:rsidR="00A76926" w:rsidRDefault="000613FF">
      <w:pPr>
        <w:pStyle w:val="1"/>
      </w:pPr>
      <w:r>
        <w:rPr>
          <w:rFonts w:hint="eastAsia"/>
        </w:rPr>
        <w:t>三、测试环境要求</w:t>
      </w:r>
    </w:p>
    <w:p w:rsidR="00A76926" w:rsidRDefault="000613FF">
      <w:pPr>
        <w:pStyle w:val="2"/>
      </w:pPr>
      <w:r>
        <w:t xml:space="preserve">3.1 </w:t>
      </w:r>
      <w:r>
        <w:rPr>
          <w:rFonts w:hint="eastAsia"/>
        </w:rPr>
        <w:t>测试环境开通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测试之前需要先联系平台运维团队开通测试环境</w:t>
      </w:r>
    </w:p>
    <w:p w:rsidR="00A76926" w:rsidRDefault="000613FF">
      <w:pPr>
        <w:pStyle w:val="2"/>
      </w:pPr>
      <w:r>
        <w:t xml:space="preserve">3.2 </w:t>
      </w:r>
      <w:r>
        <w:rPr>
          <w:rFonts w:hint="eastAsia"/>
        </w:rPr>
        <w:t>测试人员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第三方终端提供商至少配备软件开发人员一名、硬件研发人员一名配合对接测试。</w:t>
      </w:r>
    </w:p>
    <w:p w:rsidR="00A76926" w:rsidRDefault="000613FF">
      <w:pPr>
        <w:pStyle w:val="2"/>
      </w:pPr>
      <w:r>
        <w:t xml:space="preserve">3.3 </w:t>
      </w:r>
      <w:r>
        <w:rPr>
          <w:rFonts w:hint="eastAsia"/>
        </w:rPr>
        <w:t>测试设备</w:t>
      </w:r>
    </w:p>
    <w:p w:rsidR="00A76926" w:rsidRDefault="000613F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要求必须至少提供三台测试样机至吉林省农机管理中心，保证测试正常进行。</w:t>
      </w:r>
    </w:p>
    <w:p w:rsidR="00A76926" w:rsidRDefault="00A76926">
      <w:pPr>
        <w:rPr>
          <w:rFonts w:ascii="Times New Roman" w:eastAsia="CESI仿宋-GB2312" w:hAnsi="Times New Roman"/>
          <w:sz w:val="32"/>
          <w:szCs w:val="32"/>
        </w:rPr>
      </w:pPr>
    </w:p>
    <w:sectPr w:rsidR="00A7692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F" w:rsidRDefault="000613FF">
      <w:r>
        <w:separator/>
      </w:r>
    </w:p>
  </w:endnote>
  <w:endnote w:type="continuationSeparator" w:id="0">
    <w:p w:rsidR="000613FF" w:rsidRDefault="0006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6" w:rsidRDefault="000613FF">
    <w:pPr>
      <w:pStyle w:val="a3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76926" w:rsidRDefault="00A76926">
    <w:pPr>
      <w:pStyle w:val="a3"/>
      <w:ind w:firstLine="360"/>
    </w:pPr>
  </w:p>
  <w:p w:rsidR="00A76926" w:rsidRDefault="00A769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6" w:rsidRDefault="000613FF">
    <w:pPr>
      <w:pStyle w:val="a3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C13E3">
      <w:rPr>
        <w:rStyle w:val="a5"/>
        <w:noProof/>
      </w:rPr>
      <w:t>4</w:t>
    </w:r>
    <w:r>
      <w:rPr>
        <w:rStyle w:val="a5"/>
      </w:rPr>
      <w:fldChar w:fldCharType="end"/>
    </w:r>
  </w:p>
  <w:p w:rsidR="00A76926" w:rsidRDefault="00A769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F" w:rsidRDefault="000613FF">
      <w:r>
        <w:separator/>
      </w:r>
    </w:p>
  </w:footnote>
  <w:footnote w:type="continuationSeparator" w:id="0">
    <w:p w:rsidR="000613FF" w:rsidRDefault="0006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FB5E1A"/>
    <w:multiLevelType w:val="singleLevel"/>
    <w:tmpl w:val="F1FB5E1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2ECE"/>
    <w:rsid w:val="000613FF"/>
    <w:rsid w:val="008C13E3"/>
    <w:rsid w:val="00A76926"/>
    <w:rsid w:val="1AEA0E49"/>
    <w:rsid w:val="28CCC38C"/>
    <w:rsid w:val="34D02878"/>
    <w:rsid w:val="37ED354A"/>
    <w:rsid w:val="39BE19E0"/>
    <w:rsid w:val="4B4806DB"/>
    <w:rsid w:val="5FC29821"/>
    <w:rsid w:val="6A1FD198"/>
    <w:rsid w:val="6FC3E9BF"/>
    <w:rsid w:val="6FF77707"/>
    <w:rsid w:val="75FF2ECE"/>
    <w:rsid w:val="7A7D1F4C"/>
    <w:rsid w:val="7BFEF677"/>
    <w:rsid w:val="7D7F4DE3"/>
    <w:rsid w:val="7EEF6A76"/>
    <w:rsid w:val="7EFB8D37"/>
    <w:rsid w:val="7F3D1B04"/>
    <w:rsid w:val="7F71674F"/>
    <w:rsid w:val="7F77888F"/>
    <w:rsid w:val="7FEF6F46"/>
    <w:rsid w:val="7FFFD288"/>
    <w:rsid w:val="DAD77B5E"/>
    <w:rsid w:val="E7FB6DA3"/>
    <w:rsid w:val="F8FE5B52"/>
    <w:rsid w:val="FB75BBCC"/>
    <w:rsid w:val="FBB7E7A7"/>
    <w:rsid w:val="FCBFEA73"/>
    <w:rsid w:val="FD72D73C"/>
    <w:rsid w:val="FDBD67CD"/>
    <w:rsid w:val="FE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150" w:before="468" w:afterLines="100" w:after="312"/>
      <w:ind w:left="425" w:hanging="425"/>
      <w:outlineLvl w:val="0"/>
    </w:pPr>
    <w:rPr>
      <w:rFonts w:ascii="黑体" w:eastAsia="黑体" w:hAnsi="黑体"/>
      <w:bCs/>
      <w:kern w:val="44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Lines="50" w:before="156" w:afterLines="50" w:after="156"/>
      <w:outlineLvl w:val="1"/>
    </w:pPr>
    <w:rPr>
      <w:rFonts w:ascii="黑体" w:eastAsia="黑体" w:hAnsi="黑体"/>
      <w:bCs/>
      <w:szCs w:val="21"/>
    </w:rPr>
  </w:style>
  <w:style w:type="paragraph" w:styleId="3">
    <w:name w:val="heading 3"/>
    <w:basedOn w:val="2"/>
    <w:next w:val="a"/>
    <w:uiPriority w:val="9"/>
    <w:unhideWhenUsed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unhideWhenUsed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000000"/>
      <w:sz w:val="22"/>
      <w:szCs w:val="22"/>
      <w:u w:val="non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Char"/>
    <w:rsid w:val="008C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C13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150" w:before="468" w:afterLines="100" w:after="312"/>
      <w:ind w:left="425" w:hanging="425"/>
      <w:outlineLvl w:val="0"/>
    </w:pPr>
    <w:rPr>
      <w:rFonts w:ascii="黑体" w:eastAsia="黑体" w:hAnsi="黑体"/>
      <w:bCs/>
      <w:kern w:val="44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Lines="50" w:before="156" w:afterLines="50" w:after="156"/>
      <w:outlineLvl w:val="1"/>
    </w:pPr>
    <w:rPr>
      <w:rFonts w:ascii="黑体" w:eastAsia="黑体" w:hAnsi="黑体"/>
      <w:bCs/>
      <w:szCs w:val="21"/>
    </w:rPr>
  </w:style>
  <w:style w:type="paragraph" w:styleId="3">
    <w:name w:val="heading 3"/>
    <w:basedOn w:val="2"/>
    <w:next w:val="a"/>
    <w:uiPriority w:val="9"/>
    <w:unhideWhenUsed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unhideWhenUsed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000000"/>
      <w:sz w:val="22"/>
      <w:szCs w:val="22"/>
      <w:u w:val="non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Char"/>
    <w:rsid w:val="008C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C13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2021-10-18T08:50:00Z</dcterms:created>
  <dcterms:modified xsi:type="dcterms:W3CDTF">2021-10-18T08:50:00Z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