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ascii="仿宋" w:hAnsi="仿宋" w:eastAsia="仿宋" w:cs="Times New Roman"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Times New Roman"/>
          <w:bCs/>
          <w:color w:val="000000"/>
          <w:kern w:val="0"/>
          <w:sz w:val="32"/>
          <w:szCs w:val="32"/>
        </w:rPr>
        <w:t>附件:</w:t>
      </w:r>
    </w:p>
    <w:p>
      <w:pPr>
        <w:adjustRightInd w:val="0"/>
        <w:jc w:val="center"/>
        <w:rPr>
          <w:rFonts w:cs="Times New Roman" w:asciiTheme="minorEastAsia" w:hAnsiTheme="minorEastAsia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cs="Times New Roman" w:asciiTheme="minorEastAsia" w:hAnsiTheme="minorEastAsia"/>
          <w:b/>
          <w:bCs/>
          <w:color w:val="000000"/>
          <w:kern w:val="0"/>
          <w:sz w:val="36"/>
          <w:szCs w:val="36"/>
        </w:rPr>
        <w:t>吉林省第十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 w:val="36"/>
          <w:szCs w:val="36"/>
        </w:rPr>
        <w:t>四</w:t>
      </w:r>
      <w:r>
        <w:rPr>
          <w:rFonts w:cs="Times New Roman" w:asciiTheme="minorEastAsia" w:hAnsiTheme="minorEastAsia"/>
          <w:b/>
          <w:bCs/>
          <w:color w:val="000000"/>
          <w:kern w:val="0"/>
          <w:sz w:val="36"/>
          <w:szCs w:val="36"/>
        </w:rPr>
        <w:t>批拟撤销</w:t>
      </w:r>
      <w:r>
        <w:rPr>
          <w:rFonts w:hint="eastAsia" w:cs="Times New Roman" w:asciiTheme="minorEastAsia" w:hAnsiTheme="minorEastAsia"/>
          <w:b/>
          <w:bCs/>
          <w:color w:val="000000"/>
          <w:kern w:val="0"/>
          <w:sz w:val="36"/>
          <w:szCs w:val="36"/>
        </w:rPr>
        <w:t>省级</w:t>
      </w:r>
      <w:r>
        <w:rPr>
          <w:rFonts w:cs="Times New Roman" w:asciiTheme="minorEastAsia" w:hAnsiTheme="minorEastAsia"/>
          <w:b/>
          <w:bCs/>
          <w:color w:val="000000"/>
          <w:kern w:val="0"/>
          <w:sz w:val="36"/>
          <w:szCs w:val="36"/>
        </w:rPr>
        <w:t>审定品种名单</w:t>
      </w:r>
      <w:bookmarkEnd w:id="0"/>
    </w:p>
    <w:tbl>
      <w:tblPr>
        <w:tblStyle w:val="5"/>
        <w:tblW w:w="140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997"/>
        <w:gridCol w:w="1703"/>
        <w:gridCol w:w="2383"/>
        <w:gridCol w:w="3969"/>
        <w:gridCol w:w="4253"/>
      </w:tblGrid>
      <w:tr>
        <w:tblPrEx>
          <w:tblLayout w:type="fixed"/>
        </w:tblPrEx>
        <w:trPr>
          <w:trHeight w:val="51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作物</w:t>
            </w:r>
          </w:p>
        </w:tc>
        <w:tc>
          <w:tcPr>
            <w:tcW w:w="1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品种名称</w:t>
            </w:r>
          </w:p>
        </w:tc>
        <w:tc>
          <w:tcPr>
            <w:tcW w:w="2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审定编号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品种选育单位</w:t>
            </w: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适宜</w:t>
            </w:r>
            <w:r>
              <w:rPr>
                <w:rFonts w:ascii="仿宋" w:hAnsi="仿宋" w:eastAsia="仿宋" w:cs="Times New Roman"/>
                <w:b/>
                <w:color w:val="000000"/>
                <w:kern w:val="0"/>
                <w:sz w:val="24"/>
                <w:szCs w:val="24"/>
              </w:rPr>
              <w:t>区域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玉米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通育99号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吉审玉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2006042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通化市农业科学研究院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吉林省中晚熟区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玉米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雄玉585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吉审玉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20170016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中国科学院东北地理与农业生态研究所、南通大熊种业科技有限公司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吉林省玉米中熟区种植</w:t>
            </w:r>
          </w:p>
        </w:tc>
      </w:tr>
    </w:tbl>
    <w:p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jc w:val="left"/>
        <w:rPr>
          <w:rFonts w:ascii="Times New Roman" w:hAnsi="黑体" w:eastAsia="黑体" w:cs="Times New Roman"/>
          <w:bCs/>
          <w:color w:val="000000"/>
          <w:kern w:val="0"/>
          <w:sz w:val="32"/>
          <w:szCs w:val="32"/>
        </w:rPr>
      </w:pPr>
    </w:p>
    <w:sectPr>
      <w:pgSz w:w="16838" w:h="11906" w:orient="landscape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69"/>
    <w:rsid w:val="00036BC7"/>
    <w:rsid w:val="00056C77"/>
    <w:rsid w:val="000A7BD0"/>
    <w:rsid w:val="000D675B"/>
    <w:rsid w:val="000D7A26"/>
    <w:rsid w:val="00186007"/>
    <w:rsid w:val="001D48F6"/>
    <w:rsid w:val="002112E0"/>
    <w:rsid w:val="0022442E"/>
    <w:rsid w:val="00254F33"/>
    <w:rsid w:val="002649F1"/>
    <w:rsid w:val="002C3E74"/>
    <w:rsid w:val="002D51BD"/>
    <w:rsid w:val="002F5188"/>
    <w:rsid w:val="00335610"/>
    <w:rsid w:val="00365AFD"/>
    <w:rsid w:val="003D3E05"/>
    <w:rsid w:val="00425008"/>
    <w:rsid w:val="00425166"/>
    <w:rsid w:val="004473E2"/>
    <w:rsid w:val="00464401"/>
    <w:rsid w:val="004659CC"/>
    <w:rsid w:val="004D1285"/>
    <w:rsid w:val="004F01D7"/>
    <w:rsid w:val="00534BF4"/>
    <w:rsid w:val="00545A97"/>
    <w:rsid w:val="005470F6"/>
    <w:rsid w:val="0057482A"/>
    <w:rsid w:val="00576BB5"/>
    <w:rsid w:val="005F30C1"/>
    <w:rsid w:val="005F3FD8"/>
    <w:rsid w:val="00627FCA"/>
    <w:rsid w:val="006D4B52"/>
    <w:rsid w:val="007B0DB8"/>
    <w:rsid w:val="007E3EFB"/>
    <w:rsid w:val="0082388E"/>
    <w:rsid w:val="00841669"/>
    <w:rsid w:val="00882B94"/>
    <w:rsid w:val="008A3723"/>
    <w:rsid w:val="00965E3F"/>
    <w:rsid w:val="009818F2"/>
    <w:rsid w:val="00A76247"/>
    <w:rsid w:val="00A96EDA"/>
    <w:rsid w:val="00AD73FE"/>
    <w:rsid w:val="00B14BDA"/>
    <w:rsid w:val="00BF57A8"/>
    <w:rsid w:val="00C21639"/>
    <w:rsid w:val="00C9322C"/>
    <w:rsid w:val="00CA7542"/>
    <w:rsid w:val="00D3303B"/>
    <w:rsid w:val="00D458FC"/>
    <w:rsid w:val="00D50E74"/>
    <w:rsid w:val="00D813C0"/>
    <w:rsid w:val="00D838FE"/>
    <w:rsid w:val="00D86BAC"/>
    <w:rsid w:val="00E4433B"/>
    <w:rsid w:val="00E779BA"/>
    <w:rsid w:val="00EB0249"/>
    <w:rsid w:val="00EC7992"/>
    <w:rsid w:val="00F01C9C"/>
    <w:rsid w:val="00F418C1"/>
    <w:rsid w:val="00F76AB4"/>
    <w:rsid w:val="00F83369"/>
    <w:rsid w:val="00FF2E22"/>
    <w:rsid w:val="01FB6E5E"/>
    <w:rsid w:val="25290DC8"/>
    <w:rsid w:val="28015235"/>
    <w:rsid w:val="28A0617C"/>
    <w:rsid w:val="2EAF46B5"/>
    <w:rsid w:val="31EE79A2"/>
    <w:rsid w:val="33944AAD"/>
    <w:rsid w:val="345204F4"/>
    <w:rsid w:val="45474AF4"/>
    <w:rsid w:val="585F4F52"/>
    <w:rsid w:val="5CC65107"/>
    <w:rsid w:val="62CB11D4"/>
    <w:rsid w:val="6DFF3312"/>
    <w:rsid w:val="70384FF4"/>
    <w:rsid w:val="7A5229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font8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468</Characters>
  <Lines>3</Lines>
  <Paragraphs>1</Paragraphs>
  <TotalTime>44</TotalTime>
  <ScaleCrop>false</ScaleCrop>
  <LinksUpToDate>false</LinksUpToDate>
  <CharactersWithSpaces>549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2020-01-03T03:06:00Z</dcterms:created>
  <dc:creator>lenovo</dc:creator>
  <cp:lastModifiedBy>会议管理终端</cp:lastModifiedBy>
  <cp:lastPrinted>2018-01-03T08:06:00Z</cp:lastPrinted>
  <dcterms:modified xsi:type="dcterms:W3CDTF">2022-03-20T02:44:52Z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30EBFEA3440C4A6DBE9245A80FEFAC6A</vt:lpwstr>
  </property>
</Properties>
</file>