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42E" w:rsidRDefault="0010142E" w:rsidP="0010142E">
      <w:pPr>
        <w:widowControl/>
        <w:spacing w:line="620" w:lineRule="atLeast"/>
        <w:rPr>
          <w:rFonts w:ascii="Times New Roman" w:eastAsia="仿宋_GB2312" w:hAnsi="Times New Roman" w:hint="eastAsia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6</w:t>
      </w:r>
    </w:p>
    <w:p w:rsidR="0010142E" w:rsidRDefault="0010142E" w:rsidP="0010142E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10142E" w:rsidRDefault="0010142E" w:rsidP="0010142E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2024</w:t>
      </w:r>
      <w:r>
        <w:rPr>
          <w:rFonts w:ascii="Times New Roman" w:eastAsia="方正小标宋简体" w:hAnsi="Times New Roman"/>
          <w:sz w:val="44"/>
          <w:szCs w:val="44"/>
        </w:rPr>
        <w:t>年</w:t>
      </w:r>
      <w:r>
        <w:rPr>
          <w:rFonts w:ascii="Times New Roman" w:eastAsia="方正小标宋简体" w:hAnsi="Times New Roman" w:hint="eastAsia"/>
          <w:sz w:val="44"/>
          <w:szCs w:val="44"/>
        </w:rPr>
        <w:t>吉林省大豆</w:t>
      </w:r>
      <w:r>
        <w:rPr>
          <w:rFonts w:ascii="Times New Roman" w:eastAsia="方正小标宋简体" w:hAnsi="Times New Roman"/>
          <w:sz w:val="44"/>
          <w:szCs w:val="44"/>
        </w:rPr>
        <w:t>主导</w:t>
      </w:r>
      <w:r>
        <w:rPr>
          <w:rFonts w:ascii="Times New Roman" w:eastAsia="方正小标宋简体" w:hAnsi="Times New Roman" w:hint="eastAsia"/>
          <w:sz w:val="44"/>
          <w:szCs w:val="44"/>
        </w:rPr>
        <w:t>品种简介</w:t>
      </w:r>
    </w:p>
    <w:p w:rsidR="0010142E" w:rsidRDefault="0010142E" w:rsidP="0010142E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撰写模板</w:t>
      </w:r>
    </w:p>
    <w:p w:rsidR="0010142E" w:rsidRDefault="0010142E" w:rsidP="0010142E">
      <w:pPr>
        <w:spacing w:line="400" w:lineRule="exact"/>
        <w:jc w:val="center"/>
        <w:rPr>
          <w:rFonts w:ascii="宋体" w:hAnsi="宋体" w:cs="Calibri"/>
          <w:b/>
          <w:bCs/>
          <w:color w:val="333333"/>
          <w:kern w:val="0"/>
          <w:sz w:val="28"/>
          <w:szCs w:val="28"/>
        </w:rPr>
      </w:pPr>
      <w:r>
        <w:rPr>
          <w:rFonts w:ascii="宋体" w:hAnsi="宋体" w:cs="Calibri"/>
          <w:b/>
          <w:bCs/>
          <w:color w:val="333333"/>
          <w:kern w:val="0"/>
          <w:sz w:val="28"/>
          <w:szCs w:val="28"/>
        </w:rPr>
        <w:t> </w:t>
      </w:r>
    </w:p>
    <w:p w:rsidR="0010142E" w:rsidRDefault="0010142E" w:rsidP="0010142E">
      <w:pPr>
        <w:spacing w:line="600" w:lineRule="exact"/>
        <w:jc w:val="center"/>
        <w:rPr>
          <w:rFonts w:ascii="Times New Roman" w:eastAsia="仿宋_GB2312" w:hAnsi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/>
          <w:b/>
          <w:bCs/>
          <w:kern w:val="0"/>
          <w:sz w:val="32"/>
          <w:szCs w:val="32"/>
        </w:rPr>
        <w:t>×××</w:t>
      </w:r>
      <w:r>
        <w:rPr>
          <w:rFonts w:ascii="Times New Roman" w:eastAsia="仿宋_GB2312" w:hAnsi="Times New Roman" w:hint="eastAsia"/>
          <w:b/>
          <w:bCs/>
          <w:kern w:val="0"/>
          <w:sz w:val="32"/>
          <w:szCs w:val="32"/>
        </w:rPr>
        <w:t>品种</w:t>
      </w:r>
    </w:p>
    <w:p w:rsidR="0010142E" w:rsidRDefault="0010142E" w:rsidP="0010142E">
      <w:pPr>
        <w:spacing w:line="600" w:lineRule="exact"/>
        <w:jc w:val="center"/>
        <w:rPr>
          <w:rFonts w:ascii="Times New Roman" w:eastAsia="仿宋_GB2312" w:hAnsi="Times New Roman"/>
          <w:b/>
          <w:bCs/>
          <w:kern w:val="0"/>
          <w:sz w:val="32"/>
          <w:szCs w:val="32"/>
        </w:rPr>
      </w:pPr>
    </w:p>
    <w:p w:rsidR="0010142E" w:rsidRDefault="0010142E" w:rsidP="0010142E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/>
          <w:kern w:val="0"/>
          <w:sz w:val="32"/>
          <w:szCs w:val="32"/>
        </w:rPr>
        <w:t>品种来源：</w:t>
      </w:r>
      <w:r>
        <w:rPr>
          <w:rFonts w:ascii="Times New Roman" w:eastAsia="仿宋_GB2312" w:hAnsi="Times New Roman"/>
          <w:kern w:val="0"/>
          <w:sz w:val="32"/>
          <w:szCs w:val="32"/>
        </w:rPr>
        <w:t>×/×</w:t>
      </w:r>
    </w:p>
    <w:p w:rsidR="0010142E" w:rsidRDefault="0010142E" w:rsidP="0010142E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/>
          <w:kern w:val="0"/>
          <w:sz w:val="32"/>
          <w:szCs w:val="32"/>
        </w:rPr>
        <w:t>审定编号：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</w:rPr>
        <w:t>吉审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豆</w:t>
      </w:r>
      <w:proofErr w:type="gramEnd"/>
      <w:r>
        <w:rPr>
          <w:rFonts w:ascii="Times New Roman" w:eastAsia="仿宋_GB2312" w:hAnsi="Times New Roman"/>
          <w:kern w:val="0"/>
          <w:sz w:val="32"/>
          <w:szCs w:val="32"/>
        </w:rPr>
        <w:t>×××</w:t>
      </w:r>
    </w:p>
    <w:p w:rsidR="0010142E" w:rsidRDefault="0010142E" w:rsidP="0010142E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3</w:t>
      </w:r>
      <w:r>
        <w:rPr>
          <w:rFonts w:ascii="Times New Roman" w:eastAsia="仿宋_GB2312" w:hAnsi="Times New Roman"/>
          <w:kern w:val="0"/>
          <w:sz w:val="32"/>
          <w:szCs w:val="32"/>
        </w:rPr>
        <w:t>、审定情况：</w:t>
      </w:r>
      <w:r>
        <w:rPr>
          <w:rFonts w:ascii="Times New Roman" w:eastAsia="仿宋_GB2312" w:hAnsi="Times New Roman"/>
          <w:kern w:val="0"/>
          <w:sz w:val="32"/>
          <w:szCs w:val="32"/>
        </w:rPr>
        <w:t>×××</w:t>
      </w:r>
      <w:r>
        <w:rPr>
          <w:rFonts w:ascii="Times New Roman" w:eastAsia="仿宋_GB2312" w:hAnsi="Times New Roman"/>
          <w:kern w:val="0"/>
          <w:sz w:val="32"/>
          <w:szCs w:val="32"/>
        </w:rPr>
        <w:t>年通过吉林省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/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国家</w:t>
      </w:r>
      <w:r>
        <w:rPr>
          <w:rFonts w:ascii="Times New Roman" w:eastAsia="仿宋_GB2312" w:hAnsi="Times New Roman"/>
          <w:kern w:val="0"/>
          <w:sz w:val="32"/>
          <w:szCs w:val="32"/>
        </w:rPr>
        <w:t>农作物品种审定委员会审定</w:t>
      </w:r>
    </w:p>
    <w:p w:rsidR="0010142E" w:rsidRDefault="0010142E" w:rsidP="0010142E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4</w:t>
      </w:r>
      <w:r>
        <w:rPr>
          <w:rFonts w:ascii="Times New Roman" w:eastAsia="仿宋_GB2312" w:hAnsi="Times New Roman"/>
          <w:kern w:val="0"/>
          <w:sz w:val="32"/>
          <w:szCs w:val="32"/>
        </w:rPr>
        <w:t>、特征特性：早熟品种，出苗至成熟平均</w:t>
      </w:r>
      <w:r>
        <w:rPr>
          <w:rFonts w:ascii="Times New Roman" w:eastAsia="仿宋_GB2312" w:hAnsi="Times New Roman"/>
          <w:kern w:val="0"/>
          <w:sz w:val="32"/>
          <w:szCs w:val="32"/>
        </w:rPr>
        <w:t>××</w:t>
      </w:r>
      <w:r>
        <w:rPr>
          <w:rFonts w:ascii="Times New Roman" w:eastAsia="仿宋_GB2312" w:hAnsi="Times New Roman"/>
          <w:kern w:val="0"/>
          <w:sz w:val="32"/>
          <w:szCs w:val="32"/>
        </w:rPr>
        <w:t>天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，比对照品种晚</w:t>
      </w:r>
      <w:r>
        <w:rPr>
          <w:rFonts w:ascii="Times New Roman" w:eastAsia="仿宋_GB2312" w:hAnsi="Times New Roman"/>
          <w:kern w:val="0"/>
          <w:sz w:val="32"/>
          <w:szCs w:val="32"/>
        </w:rPr>
        <w:t>××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天</w:t>
      </w:r>
      <w:r>
        <w:rPr>
          <w:rFonts w:ascii="Times New Roman" w:eastAsia="仿宋_GB2312" w:hAnsi="Times New Roman"/>
          <w:kern w:val="0"/>
          <w:sz w:val="32"/>
          <w:szCs w:val="32"/>
        </w:rPr>
        <w:t>。亚有限结荚习性，平均株高</w:t>
      </w:r>
      <w:r>
        <w:rPr>
          <w:rFonts w:ascii="Times New Roman" w:eastAsia="仿宋_GB2312" w:hAnsi="Times New Roman"/>
          <w:kern w:val="0"/>
          <w:sz w:val="32"/>
          <w:szCs w:val="32"/>
        </w:rPr>
        <w:t>××</w:t>
      </w:r>
      <w:r>
        <w:rPr>
          <w:rFonts w:ascii="Times New Roman" w:eastAsia="仿宋_GB2312" w:hAnsi="Times New Roman"/>
          <w:kern w:val="0"/>
          <w:sz w:val="32"/>
          <w:szCs w:val="32"/>
        </w:rPr>
        <w:t>厘米，主茎型结荚，主茎节数</w:t>
      </w:r>
      <w:r>
        <w:rPr>
          <w:rFonts w:ascii="Times New Roman" w:eastAsia="仿宋_GB2312" w:hAnsi="Times New Roman"/>
          <w:kern w:val="0"/>
          <w:sz w:val="32"/>
          <w:szCs w:val="32"/>
        </w:rPr>
        <w:t>××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</w:rPr>
        <w:t>个</w:t>
      </w:r>
      <w:proofErr w:type="gramEnd"/>
      <w:r>
        <w:rPr>
          <w:rFonts w:ascii="Times New Roman" w:eastAsia="仿宋_GB2312" w:hAnsi="Times New Roman"/>
          <w:kern w:val="0"/>
          <w:sz w:val="32"/>
          <w:szCs w:val="32"/>
        </w:rPr>
        <w:t>，三粒荚多，荚熟时呈褐色。圆叶、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白</w:t>
      </w:r>
      <w:r>
        <w:rPr>
          <w:rFonts w:ascii="Times New Roman" w:eastAsia="仿宋_GB2312" w:hAnsi="Times New Roman"/>
          <w:kern w:val="0"/>
          <w:sz w:val="32"/>
          <w:szCs w:val="32"/>
        </w:rPr>
        <w:t>花、灰毛，籽粒圆形，种皮黄色，无光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泽</w:t>
      </w:r>
      <w:r>
        <w:rPr>
          <w:rFonts w:ascii="Times New Roman" w:eastAsia="仿宋_GB2312" w:hAnsi="Times New Roman"/>
          <w:kern w:val="0"/>
          <w:sz w:val="32"/>
          <w:szCs w:val="32"/>
        </w:rPr>
        <w:t>，种脐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黄</w:t>
      </w:r>
      <w:r>
        <w:rPr>
          <w:rFonts w:ascii="Times New Roman" w:eastAsia="仿宋_GB2312" w:hAnsi="Times New Roman"/>
          <w:kern w:val="0"/>
          <w:sz w:val="32"/>
          <w:szCs w:val="32"/>
        </w:rPr>
        <w:t>色，平均百粒重</w:t>
      </w:r>
      <w:r>
        <w:rPr>
          <w:rFonts w:ascii="Times New Roman" w:eastAsia="仿宋_GB2312" w:hAnsi="Times New Roman"/>
          <w:kern w:val="0"/>
          <w:sz w:val="32"/>
          <w:szCs w:val="32"/>
        </w:rPr>
        <w:t>××</w:t>
      </w:r>
      <w:r>
        <w:rPr>
          <w:rFonts w:ascii="Times New Roman" w:eastAsia="仿宋_GB2312" w:hAnsi="Times New Roman"/>
          <w:kern w:val="0"/>
          <w:sz w:val="32"/>
          <w:szCs w:val="32"/>
        </w:rPr>
        <w:t>克。人工接种鉴定，高抗大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</w:rPr>
        <w:t>豆</w:t>
      </w:r>
      <w:proofErr w:type="gramEnd"/>
      <w:r>
        <w:rPr>
          <w:rFonts w:ascii="Times New Roman" w:eastAsia="仿宋_GB2312" w:hAnsi="Times New Roman"/>
          <w:kern w:val="0"/>
          <w:sz w:val="32"/>
          <w:szCs w:val="32"/>
        </w:rPr>
        <w:t>花叶病毒</w:t>
      </w:r>
      <w:r>
        <w:rPr>
          <w:rFonts w:ascii="Times New Roman" w:eastAsia="仿宋_GB2312" w:hAnsi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/>
          <w:kern w:val="0"/>
          <w:sz w:val="32"/>
          <w:szCs w:val="32"/>
        </w:rPr>
        <w:t>号株系，抗大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</w:rPr>
        <w:t>豆</w:t>
      </w:r>
      <w:proofErr w:type="gramEnd"/>
      <w:r>
        <w:rPr>
          <w:rFonts w:ascii="Times New Roman" w:eastAsia="仿宋_GB2312" w:hAnsi="Times New Roman"/>
          <w:kern w:val="0"/>
          <w:sz w:val="32"/>
          <w:szCs w:val="32"/>
        </w:rPr>
        <w:t>花叶病毒</w:t>
      </w:r>
      <w:r>
        <w:rPr>
          <w:rFonts w:ascii="Times New Roman" w:eastAsia="仿宋_GB2312" w:hAnsi="Times New Roman"/>
          <w:kern w:val="0"/>
          <w:sz w:val="32"/>
          <w:szCs w:val="32"/>
        </w:rPr>
        <w:t>3</w:t>
      </w:r>
      <w:r>
        <w:rPr>
          <w:rFonts w:ascii="Times New Roman" w:eastAsia="仿宋_GB2312" w:hAnsi="Times New Roman"/>
          <w:kern w:val="0"/>
          <w:sz w:val="32"/>
          <w:szCs w:val="32"/>
        </w:rPr>
        <w:t>号株系，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中</w:t>
      </w:r>
      <w:r>
        <w:rPr>
          <w:rFonts w:ascii="Times New Roman" w:eastAsia="仿宋_GB2312" w:hAnsi="Times New Roman"/>
          <w:kern w:val="0"/>
          <w:sz w:val="32"/>
          <w:szCs w:val="32"/>
        </w:rPr>
        <w:t>抗大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</w:rPr>
        <w:t>豆</w:t>
      </w:r>
      <w:proofErr w:type="gramEnd"/>
      <w:r>
        <w:rPr>
          <w:rFonts w:ascii="Times New Roman" w:eastAsia="仿宋_GB2312" w:hAnsi="Times New Roman"/>
          <w:kern w:val="0"/>
          <w:sz w:val="32"/>
          <w:szCs w:val="32"/>
        </w:rPr>
        <w:t>灰斑病。籽粒粗蛋白质含量</w:t>
      </w:r>
      <w:r>
        <w:rPr>
          <w:rFonts w:ascii="Times New Roman" w:eastAsia="仿宋_GB2312" w:hAnsi="Times New Roman"/>
          <w:kern w:val="0"/>
          <w:sz w:val="32"/>
          <w:szCs w:val="32"/>
        </w:rPr>
        <w:t>××%</w:t>
      </w:r>
      <w:r>
        <w:rPr>
          <w:rFonts w:ascii="Times New Roman" w:eastAsia="仿宋_GB2312" w:hAnsi="Times New Roman"/>
          <w:kern w:val="0"/>
          <w:sz w:val="32"/>
          <w:szCs w:val="32"/>
        </w:rPr>
        <w:t>，粗脂肪含量</w:t>
      </w:r>
      <w:r>
        <w:rPr>
          <w:rFonts w:ascii="Times New Roman" w:eastAsia="仿宋_GB2312" w:hAnsi="Times New Roman"/>
          <w:kern w:val="0"/>
          <w:sz w:val="32"/>
          <w:szCs w:val="32"/>
        </w:rPr>
        <w:t>××%</w:t>
      </w:r>
      <w:r>
        <w:rPr>
          <w:rFonts w:ascii="Times New Roman" w:eastAsia="仿宋_GB2312" w:hAnsi="Times New Roman"/>
          <w:kern w:val="0"/>
          <w:sz w:val="32"/>
          <w:szCs w:val="32"/>
        </w:rPr>
        <w:t>。</w:t>
      </w:r>
    </w:p>
    <w:p w:rsidR="0010142E" w:rsidRDefault="0010142E" w:rsidP="0010142E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5</w:t>
      </w:r>
      <w:r>
        <w:rPr>
          <w:rFonts w:ascii="Times New Roman" w:eastAsia="仿宋_GB2312" w:hAnsi="Times New Roman"/>
          <w:kern w:val="0"/>
          <w:sz w:val="32"/>
          <w:szCs w:val="32"/>
        </w:rPr>
        <w:t>、产量表现：吉林省区域试验平均公顷产量</w:t>
      </w:r>
      <w:r>
        <w:rPr>
          <w:rFonts w:ascii="Times New Roman" w:eastAsia="仿宋_GB2312" w:hAnsi="Times New Roman"/>
          <w:kern w:val="0"/>
          <w:sz w:val="32"/>
          <w:szCs w:val="32"/>
        </w:rPr>
        <w:t>××</w:t>
      </w:r>
      <w:r>
        <w:rPr>
          <w:rFonts w:ascii="Times New Roman" w:eastAsia="仿宋_GB2312" w:hAnsi="Times New Roman"/>
          <w:kern w:val="0"/>
          <w:sz w:val="32"/>
          <w:szCs w:val="32"/>
        </w:rPr>
        <w:t>公斤，比对照品种</w:t>
      </w:r>
      <w:r>
        <w:rPr>
          <w:rFonts w:ascii="Times New Roman" w:eastAsia="仿宋_GB2312" w:hAnsi="Times New Roman"/>
          <w:kern w:val="0"/>
          <w:sz w:val="32"/>
          <w:szCs w:val="32"/>
        </w:rPr>
        <w:t>××</w:t>
      </w:r>
      <w:r>
        <w:rPr>
          <w:rFonts w:ascii="Times New Roman" w:eastAsia="仿宋_GB2312" w:hAnsi="Times New Roman"/>
          <w:kern w:val="0"/>
          <w:sz w:val="32"/>
          <w:szCs w:val="32"/>
        </w:rPr>
        <w:t>增产</w:t>
      </w:r>
      <w:r>
        <w:rPr>
          <w:rFonts w:ascii="Times New Roman" w:eastAsia="仿宋_GB2312" w:hAnsi="Times New Roman"/>
          <w:kern w:val="0"/>
          <w:sz w:val="32"/>
          <w:szCs w:val="32"/>
        </w:rPr>
        <w:t>××%</w:t>
      </w:r>
      <w:r>
        <w:rPr>
          <w:rFonts w:ascii="Times New Roman" w:eastAsia="仿宋_GB2312" w:hAnsi="Times New Roman"/>
          <w:kern w:val="0"/>
          <w:sz w:val="32"/>
          <w:szCs w:val="32"/>
        </w:rPr>
        <w:t>。生产试验平均公顷产量</w:t>
      </w:r>
      <w:r>
        <w:rPr>
          <w:rFonts w:ascii="Times New Roman" w:eastAsia="仿宋_GB2312" w:hAnsi="Times New Roman"/>
          <w:kern w:val="0"/>
          <w:sz w:val="32"/>
          <w:szCs w:val="32"/>
        </w:rPr>
        <w:t>××</w:t>
      </w:r>
      <w:r>
        <w:rPr>
          <w:rFonts w:ascii="Times New Roman" w:eastAsia="仿宋_GB2312" w:hAnsi="Times New Roman"/>
          <w:kern w:val="0"/>
          <w:sz w:val="32"/>
          <w:szCs w:val="32"/>
        </w:rPr>
        <w:t>公斤，比对照品种</w:t>
      </w:r>
      <w:r>
        <w:rPr>
          <w:rFonts w:ascii="Times New Roman" w:eastAsia="仿宋_GB2312" w:hAnsi="Times New Roman"/>
          <w:kern w:val="0"/>
          <w:sz w:val="32"/>
          <w:szCs w:val="32"/>
        </w:rPr>
        <w:t>××</w:t>
      </w:r>
      <w:r>
        <w:rPr>
          <w:rFonts w:ascii="Times New Roman" w:eastAsia="仿宋_GB2312" w:hAnsi="Times New Roman"/>
          <w:kern w:val="0"/>
          <w:sz w:val="32"/>
          <w:szCs w:val="32"/>
        </w:rPr>
        <w:t>号增产</w:t>
      </w:r>
      <w:r>
        <w:rPr>
          <w:rFonts w:ascii="Times New Roman" w:eastAsia="仿宋_GB2312" w:hAnsi="Times New Roman"/>
          <w:kern w:val="0"/>
          <w:sz w:val="32"/>
          <w:szCs w:val="32"/>
        </w:rPr>
        <w:t>××%</w:t>
      </w:r>
      <w:r>
        <w:rPr>
          <w:rFonts w:ascii="Times New Roman" w:eastAsia="仿宋_GB2312" w:hAnsi="Times New Roman"/>
          <w:kern w:val="0"/>
          <w:sz w:val="32"/>
          <w:szCs w:val="32"/>
        </w:rPr>
        <w:t>。</w:t>
      </w:r>
    </w:p>
    <w:p w:rsidR="0010142E" w:rsidRDefault="0010142E" w:rsidP="0010142E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6</w:t>
      </w:r>
      <w:r>
        <w:rPr>
          <w:rFonts w:ascii="Times New Roman" w:eastAsia="仿宋_GB2312" w:hAnsi="Times New Roman"/>
          <w:kern w:val="0"/>
          <w:sz w:val="32"/>
          <w:szCs w:val="32"/>
        </w:rPr>
        <w:t>、栽培要点：</w:t>
      </w:r>
    </w:p>
    <w:p w:rsidR="0010142E" w:rsidRDefault="0010142E" w:rsidP="0010142E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/>
          <w:kern w:val="0"/>
          <w:sz w:val="32"/>
          <w:szCs w:val="32"/>
        </w:rPr>
        <w:t>一般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月中上旬</w:t>
      </w:r>
      <w:r>
        <w:rPr>
          <w:rFonts w:ascii="Times New Roman" w:eastAsia="仿宋_GB2312" w:hAnsi="Times New Roman"/>
          <w:kern w:val="0"/>
          <w:sz w:val="32"/>
          <w:szCs w:val="32"/>
        </w:rPr>
        <w:t>播种。</w:t>
      </w:r>
    </w:p>
    <w:p w:rsidR="0010142E" w:rsidRDefault="0010142E" w:rsidP="0010142E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/>
          <w:kern w:val="0"/>
          <w:sz w:val="32"/>
          <w:szCs w:val="32"/>
        </w:rPr>
        <w:t>公顷保苗</w:t>
      </w:r>
      <w:r>
        <w:rPr>
          <w:rFonts w:ascii="Times New Roman" w:eastAsia="仿宋_GB2312" w:hAnsi="Times New Roman"/>
          <w:kern w:val="0"/>
          <w:sz w:val="32"/>
          <w:szCs w:val="32"/>
        </w:rPr>
        <w:t>××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—</w:t>
      </w:r>
      <w:r>
        <w:rPr>
          <w:rFonts w:ascii="Times New Roman" w:eastAsia="仿宋_GB2312" w:hAnsi="Times New Roman"/>
          <w:kern w:val="0"/>
          <w:sz w:val="32"/>
          <w:szCs w:val="32"/>
        </w:rPr>
        <w:t>××</w:t>
      </w:r>
      <w:r>
        <w:rPr>
          <w:rFonts w:ascii="Times New Roman" w:eastAsia="仿宋_GB2312" w:hAnsi="Times New Roman"/>
          <w:kern w:val="0"/>
          <w:sz w:val="32"/>
          <w:szCs w:val="32"/>
        </w:rPr>
        <w:t>万株。</w:t>
      </w:r>
    </w:p>
    <w:p w:rsidR="0010142E" w:rsidRDefault="0010142E" w:rsidP="0010142E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/>
          <w:kern w:val="0"/>
          <w:sz w:val="32"/>
          <w:szCs w:val="32"/>
        </w:rPr>
        <w:t>基肥一般施用有机肥</w:t>
      </w:r>
      <w:r>
        <w:rPr>
          <w:rFonts w:ascii="Times New Roman" w:eastAsia="仿宋_GB2312" w:hAnsi="Times New Roman"/>
          <w:kern w:val="0"/>
          <w:sz w:val="32"/>
          <w:szCs w:val="32"/>
        </w:rPr>
        <w:t>××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</w:rPr>
        <w:t>万公斤</w:t>
      </w:r>
      <w:proofErr w:type="gramEnd"/>
      <w:r>
        <w:rPr>
          <w:rFonts w:ascii="Times New Roman" w:eastAsia="仿宋_GB2312" w:hAnsi="Times New Roman"/>
          <w:kern w:val="0"/>
          <w:sz w:val="32"/>
          <w:szCs w:val="32"/>
        </w:rPr>
        <w:t>/</w:t>
      </w:r>
      <w:r>
        <w:rPr>
          <w:rFonts w:ascii="Times New Roman" w:eastAsia="仿宋_GB2312" w:hAnsi="Times New Roman"/>
          <w:kern w:val="0"/>
          <w:sz w:val="32"/>
          <w:szCs w:val="32"/>
        </w:rPr>
        <w:t>公顷、大豆专用复合肥</w:t>
      </w:r>
      <w:r>
        <w:rPr>
          <w:rFonts w:ascii="Times New Roman" w:eastAsia="仿宋_GB2312" w:hAnsi="Times New Roman"/>
          <w:kern w:val="0"/>
          <w:sz w:val="32"/>
          <w:szCs w:val="32"/>
        </w:rPr>
        <w:t>××</w:t>
      </w:r>
      <w:r>
        <w:rPr>
          <w:rFonts w:ascii="Times New Roman" w:eastAsia="仿宋_GB2312" w:hAnsi="Times New Roman"/>
          <w:kern w:val="0"/>
          <w:sz w:val="32"/>
          <w:szCs w:val="32"/>
        </w:rPr>
        <w:t>公斤</w:t>
      </w:r>
      <w:r>
        <w:rPr>
          <w:rFonts w:ascii="Times New Roman" w:eastAsia="仿宋_GB2312" w:hAnsi="Times New Roman"/>
          <w:kern w:val="0"/>
          <w:sz w:val="32"/>
          <w:szCs w:val="32"/>
        </w:rPr>
        <w:t>/</w:t>
      </w:r>
      <w:r>
        <w:rPr>
          <w:rFonts w:ascii="Times New Roman" w:eastAsia="仿宋_GB2312" w:hAnsi="Times New Roman"/>
          <w:kern w:val="0"/>
          <w:sz w:val="32"/>
          <w:szCs w:val="32"/>
        </w:rPr>
        <w:t>公顷。</w:t>
      </w:r>
    </w:p>
    <w:p w:rsidR="0010142E" w:rsidRDefault="0010142E" w:rsidP="0010142E">
      <w:pPr>
        <w:spacing w:line="600" w:lineRule="exact"/>
        <w:ind w:leftChars="50" w:left="105" w:firstLineChars="150" w:firstLine="48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/>
          <w:kern w:val="0"/>
          <w:sz w:val="32"/>
          <w:szCs w:val="32"/>
        </w:rPr>
        <w:t>注意防治大豆蚜虫，</w:t>
      </w:r>
      <w:r>
        <w:rPr>
          <w:rFonts w:ascii="Times New Roman" w:eastAsia="仿宋_GB2312" w:hAnsi="Times New Roman"/>
          <w:kern w:val="0"/>
          <w:sz w:val="32"/>
          <w:szCs w:val="32"/>
        </w:rPr>
        <w:t>8</w:t>
      </w:r>
      <w:r>
        <w:rPr>
          <w:rFonts w:ascii="Times New Roman" w:eastAsia="仿宋_GB2312" w:hAnsi="Times New Roman"/>
          <w:kern w:val="0"/>
          <w:sz w:val="32"/>
          <w:szCs w:val="32"/>
        </w:rPr>
        <w:t>月中旬及时防治大豆食心虫。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</w:p>
    <w:p w:rsidR="0010142E" w:rsidRDefault="0010142E" w:rsidP="0010142E">
      <w:pPr>
        <w:spacing w:line="600" w:lineRule="exact"/>
        <w:ind w:leftChars="50" w:left="105" w:firstLineChars="150" w:firstLine="48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/>
          <w:kern w:val="0"/>
          <w:sz w:val="32"/>
          <w:szCs w:val="32"/>
        </w:rPr>
        <w:t>不宜密植。</w:t>
      </w:r>
    </w:p>
    <w:p w:rsidR="0010142E" w:rsidRDefault="0010142E" w:rsidP="0010142E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7</w:t>
      </w:r>
      <w:r>
        <w:rPr>
          <w:rFonts w:ascii="Times New Roman" w:eastAsia="仿宋_GB2312" w:hAnsi="Times New Roman"/>
          <w:kern w:val="0"/>
          <w:sz w:val="32"/>
          <w:szCs w:val="32"/>
        </w:rPr>
        <w:t>、适应地区：吉林省</w:t>
      </w:r>
      <w:r>
        <w:rPr>
          <w:rFonts w:ascii="Times New Roman" w:eastAsia="仿宋_GB2312" w:hAnsi="Times New Roman"/>
          <w:kern w:val="0"/>
          <w:sz w:val="32"/>
          <w:szCs w:val="32"/>
        </w:rPr>
        <w:t>×××××</w:t>
      </w:r>
      <w:r>
        <w:rPr>
          <w:rFonts w:ascii="Times New Roman" w:eastAsia="仿宋_GB2312" w:hAnsi="Times New Roman"/>
          <w:kern w:val="0"/>
          <w:sz w:val="32"/>
          <w:szCs w:val="32"/>
        </w:rPr>
        <w:t>等中早熟区种植。</w:t>
      </w:r>
    </w:p>
    <w:p w:rsidR="0010142E" w:rsidRDefault="0010142E" w:rsidP="0010142E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8</w:t>
      </w:r>
      <w:r>
        <w:rPr>
          <w:rFonts w:ascii="Times New Roman" w:eastAsia="仿宋_GB2312" w:hAnsi="Times New Roman"/>
          <w:kern w:val="0"/>
          <w:sz w:val="32"/>
          <w:szCs w:val="32"/>
        </w:rPr>
        <w:t>、选育单位：</w:t>
      </w:r>
      <w:r>
        <w:rPr>
          <w:rFonts w:ascii="Times New Roman" w:eastAsia="仿宋_GB2312" w:hAnsi="Times New Roman"/>
          <w:kern w:val="0"/>
          <w:sz w:val="32"/>
          <w:szCs w:val="32"/>
        </w:rPr>
        <w:t>×××××</w:t>
      </w:r>
    </w:p>
    <w:p w:rsidR="0010142E" w:rsidRDefault="0010142E" w:rsidP="0010142E">
      <w:pPr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联系地址：</w:t>
      </w:r>
      <w:r>
        <w:rPr>
          <w:rFonts w:ascii="Times New Roman" w:eastAsia="仿宋_GB2312" w:hAnsi="Times New Roman"/>
          <w:kern w:val="0"/>
          <w:sz w:val="32"/>
          <w:szCs w:val="32"/>
        </w:rPr>
        <w:t>×××××</w:t>
      </w:r>
    </w:p>
    <w:p w:rsidR="0010142E" w:rsidRDefault="0010142E" w:rsidP="0010142E">
      <w:pPr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邮政编码：</w:t>
      </w:r>
      <w:r>
        <w:rPr>
          <w:rFonts w:ascii="Times New Roman" w:eastAsia="仿宋_GB2312" w:hAnsi="Times New Roman"/>
          <w:kern w:val="0"/>
          <w:sz w:val="32"/>
          <w:szCs w:val="32"/>
        </w:rPr>
        <w:t>×××××</w:t>
      </w:r>
    </w:p>
    <w:p w:rsidR="0010142E" w:rsidRDefault="0010142E" w:rsidP="0010142E">
      <w:pPr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联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kern w:val="0"/>
          <w:sz w:val="32"/>
          <w:szCs w:val="32"/>
        </w:rPr>
        <w:t>系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kern w:val="0"/>
          <w:sz w:val="32"/>
          <w:szCs w:val="32"/>
        </w:rPr>
        <w:t>人：</w:t>
      </w:r>
      <w:r>
        <w:rPr>
          <w:rFonts w:ascii="Times New Roman" w:eastAsia="仿宋_GB2312" w:hAnsi="Times New Roman"/>
          <w:kern w:val="0"/>
          <w:sz w:val="32"/>
          <w:szCs w:val="32"/>
        </w:rPr>
        <w:t>×××××</w:t>
      </w:r>
    </w:p>
    <w:p w:rsidR="0010142E" w:rsidRDefault="0010142E" w:rsidP="0010142E">
      <w:pPr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联系电话：</w:t>
      </w:r>
      <w:r>
        <w:rPr>
          <w:rFonts w:ascii="Times New Roman" w:eastAsia="仿宋_GB2312" w:hAnsi="Times New Roman"/>
          <w:kern w:val="0"/>
          <w:sz w:val="32"/>
          <w:szCs w:val="32"/>
        </w:rPr>
        <w:t>×××××</w:t>
      </w:r>
    </w:p>
    <w:p w:rsidR="0010142E" w:rsidRDefault="0010142E" w:rsidP="0010142E">
      <w:pPr>
        <w:spacing w:line="600" w:lineRule="exact"/>
        <w:rPr>
          <w:rFonts w:ascii="Times New Roman" w:eastAsia="仿宋_GB2312" w:hAnsi="Times New Roman"/>
          <w:kern w:val="0"/>
          <w:sz w:val="32"/>
          <w:szCs w:val="32"/>
        </w:rPr>
      </w:pPr>
    </w:p>
    <w:p w:rsidR="0010142E" w:rsidRDefault="0010142E" w:rsidP="0010142E">
      <w:pPr>
        <w:spacing w:line="600" w:lineRule="exact"/>
        <w:rPr>
          <w:rFonts w:ascii="Times New Roman" w:eastAsia="仿宋_GB2312" w:hAnsi="Times New Roman"/>
          <w:kern w:val="0"/>
          <w:sz w:val="32"/>
          <w:szCs w:val="32"/>
        </w:rPr>
      </w:pPr>
    </w:p>
    <w:p w:rsidR="0010142E" w:rsidRDefault="0010142E" w:rsidP="0010142E">
      <w:pPr>
        <w:spacing w:line="600" w:lineRule="exact"/>
        <w:rPr>
          <w:rFonts w:ascii="Times New Roman" w:eastAsia="仿宋_GB2312" w:hAnsi="Times New Roman"/>
          <w:kern w:val="0"/>
          <w:sz w:val="32"/>
          <w:szCs w:val="32"/>
        </w:rPr>
      </w:pPr>
    </w:p>
    <w:p w:rsidR="0010142E" w:rsidRDefault="0010142E" w:rsidP="0010142E">
      <w:pPr>
        <w:spacing w:line="600" w:lineRule="exact"/>
        <w:rPr>
          <w:rFonts w:ascii="Times New Roman" w:eastAsia="仿宋_GB2312" w:hAnsi="Times New Roman"/>
          <w:kern w:val="0"/>
          <w:sz w:val="32"/>
          <w:szCs w:val="32"/>
        </w:rPr>
      </w:pPr>
    </w:p>
    <w:p w:rsidR="0010142E" w:rsidRDefault="0010142E" w:rsidP="0010142E">
      <w:pPr>
        <w:spacing w:line="600" w:lineRule="exact"/>
        <w:rPr>
          <w:rFonts w:ascii="Times New Roman" w:eastAsia="仿宋_GB2312" w:hAnsi="Times New Roman"/>
          <w:kern w:val="0"/>
          <w:sz w:val="32"/>
          <w:szCs w:val="32"/>
        </w:rPr>
      </w:pPr>
    </w:p>
    <w:p w:rsidR="0010142E" w:rsidRDefault="0010142E" w:rsidP="0010142E">
      <w:pPr>
        <w:pStyle w:val="2"/>
        <w:ind w:leftChars="0" w:firstLineChars="0" w:firstLine="0"/>
        <w:rPr>
          <w:rFonts w:ascii="Times New Roman" w:eastAsia="仿宋_GB2312" w:hAnsi="Times New Roman" w:hint="eastAsia"/>
          <w:kern w:val="0"/>
          <w:sz w:val="32"/>
          <w:szCs w:val="32"/>
        </w:rPr>
      </w:pPr>
    </w:p>
    <w:p w:rsidR="00E536F2" w:rsidRPr="0010142E" w:rsidRDefault="00E536F2">
      <w:bookmarkStart w:id="0" w:name="_GoBack"/>
      <w:bookmarkEnd w:id="0"/>
    </w:p>
    <w:sectPr w:rsidR="00E536F2" w:rsidRPr="00101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482" w:rsidRDefault="00564482" w:rsidP="0010142E">
      <w:r>
        <w:separator/>
      </w:r>
    </w:p>
  </w:endnote>
  <w:endnote w:type="continuationSeparator" w:id="0">
    <w:p w:rsidR="00564482" w:rsidRDefault="00564482" w:rsidP="0010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482" w:rsidRDefault="00564482" w:rsidP="0010142E">
      <w:r>
        <w:separator/>
      </w:r>
    </w:p>
  </w:footnote>
  <w:footnote w:type="continuationSeparator" w:id="0">
    <w:p w:rsidR="00564482" w:rsidRDefault="00564482" w:rsidP="00101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96"/>
    <w:rsid w:val="0010142E"/>
    <w:rsid w:val="00564482"/>
    <w:rsid w:val="00B01E96"/>
    <w:rsid w:val="00E5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014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4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4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42E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10142E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10142E"/>
    <w:rPr>
      <w:rFonts w:ascii="Calibri" w:eastAsia="宋体" w:hAnsi="Calibri" w:cs="Times New Roman"/>
    </w:rPr>
  </w:style>
  <w:style w:type="paragraph" w:styleId="2">
    <w:name w:val="Body Text First Indent 2"/>
    <w:basedOn w:val="a5"/>
    <w:link w:val="2Char"/>
    <w:qFormat/>
    <w:rsid w:val="0010142E"/>
    <w:pPr>
      <w:spacing w:before="100" w:beforeAutospacing="1"/>
      <w:ind w:left="0" w:firstLineChars="200" w:firstLine="420"/>
    </w:pPr>
  </w:style>
  <w:style w:type="character" w:customStyle="1" w:styleId="2Char">
    <w:name w:val="正文首行缩进 2 Char"/>
    <w:basedOn w:val="Char1"/>
    <w:link w:val="2"/>
    <w:rsid w:val="0010142E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014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4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4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42E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10142E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10142E"/>
    <w:rPr>
      <w:rFonts w:ascii="Calibri" w:eastAsia="宋体" w:hAnsi="Calibri" w:cs="Times New Roman"/>
    </w:rPr>
  </w:style>
  <w:style w:type="paragraph" w:styleId="2">
    <w:name w:val="Body Text First Indent 2"/>
    <w:basedOn w:val="a5"/>
    <w:link w:val="2Char"/>
    <w:qFormat/>
    <w:rsid w:val="0010142E"/>
    <w:pPr>
      <w:spacing w:before="100" w:beforeAutospacing="1"/>
      <w:ind w:left="0" w:firstLineChars="200" w:firstLine="420"/>
    </w:pPr>
  </w:style>
  <w:style w:type="character" w:customStyle="1" w:styleId="2Char">
    <w:name w:val="正文首行缩进 2 Char"/>
    <w:basedOn w:val="Char1"/>
    <w:link w:val="2"/>
    <w:rsid w:val="0010142E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458</Characters>
  <Application>Microsoft Office Word</Application>
  <DocSecurity>0</DocSecurity>
  <Lines>3</Lines>
  <Paragraphs>1</Paragraphs>
  <ScaleCrop>false</ScaleCrop>
  <Company>微软公司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2023-03-06T07:07:00Z</dcterms:created>
  <dcterms:modified xsi:type="dcterms:W3CDTF">2023-03-06T07:08:00Z</dcterms:modified>
</cp:coreProperties>
</file>