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58" w:rsidRDefault="00291158" w:rsidP="00291158">
      <w:pPr>
        <w:pStyle w:val="a6"/>
        <w:autoSpaceDE/>
        <w:autoSpaceDN/>
        <w:spacing w:line="579" w:lineRule="exact"/>
        <w:ind w:right="6"/>
        <w:jc w:val="both"/>
        <w:rPr>
          <w:rFonts w:ascii="黑体" w:eastAsia="黑体" w:hAnsi="黑体" w:cs="黑体"/>
          <w:snapToGrid w:val="0"/>
          <w:lang w:eastAsia="zh-CN"/>
        </w:rPr>
      </w:pPr>
      <w:r>
        <w:rPr>
          <w:rFonts w:ascii="黑体" w:eastAsia="黑体" w:hAnsi="黑体" w:cs="黑体" w:hint="eastAsia"/>
          <w:snapToGrid w:val="0"/>
          <w:lang w:eastAsia="zh-CN"/>
        </w:rPr>
        <w:t>附件1</w:t>
      </w:r>
    </w:p>
    <w:p w:rsidR="00291158" w:rsidRDefault="00291158" w:rsidP="00291158">
      <w:pPr>
        <w:spacing w:line="579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关于组织做好创建2023年国家现代农业产业园申报工作的通知</w:t>
      </w:r>
    </w:p>
    <w:p w:rsidR="00291158" w:rsidRDefault="00291158" w:rsidP="00291158">
      <w:pPr>
        <w:spacing w:line="579" w:lineRule="exact"/>
        <w:rPr>
          <w:rFonts w:ascii="Times New Roman" w:eastAsia="仿宋_GB2312" w:hAnsi="Times New Roman" w:cs="Times New Roman"/>
          <w:szCs w:val="32"/>
        </w:rPr>
      </w:pPr>
    </w:p>
    <w:p w:rsidR="00291158" w:rsidRDefault="00291158" w:rsidP="00291158">
      <w:pPr>
        <w:spacing w:line="579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各市（州）农业农村局</w:t>
      </w:r>
      <w:r>
        <w:rPr>
          <w:rFonts w:ascii="Times New Roman" w:eastAsia="仿宋_GB2312" w:hAnsi="Times New Roman" w:cs="Times New Roman"/>
          <w:szCs w:val="32"/>
        </w:rPr>
        <w:t>：</w:t>
      </w:r>
    </w:p>
    <w:p w:rsidR="00291158" w:rsidRDefault="00291158" w:rsidP="00291158">
      <w:pPr>
        <w:spacing w:line="579" w:lineRule="exact"/>
        <w:ind w:firstLine="654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为做好</w:t>
      </w:r>
      <w:r>
        <w:rPr>
          <w:rFonts w:ascii="Times New Roman" w:eastAsia="仿宋_GB2312" w:hAnsi="Times New Roman" w:cs="Times New Roman" w:hint="eastAsia"/>
          <w:szCs w:val="32"/>
        </w:rPr>
        <w:t>2023</w:t>
      </w:r>
      <w:r>
        <w:rPr>
          <w:rFonts w:ascii="Times New Roman" w:eastAsia="仿宋_GB2312" w:hAnsi="Times New Roman" w:cs="Times New Roman" w:hint="eastAsia"/>
          <w:szCs w:val="32"/>
        </w:rPr>
        <w:t>年</w:t>
      </w:r>
      <w:r>
        <w:rPr>
          <w:rFonts w:ascii="Times New Roman" w:eastAsia="仿宋_GB2312" w:hAnsi="Times New Roman" w:cs="Times New Roman"/>
          <w:szCs w:val="32"/>
        </w:rPr>
        <w:t>国家现代农业产业园申报工作，现将有关事项通知如下：</w:t>
      </w:r>
    </w:p>
    <w:p w:rsidR="00291158" w:rsidRDefault="00291158" w:rsidP="00291158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黑体" w:eastAsia="黑体" w:hAnsi="黑体" w:cs="黑体" w:hint="eastAsia"/>
          <w:szCs w:val="32"/>
        </w:rPr>
        <w:t>一、申请创建程序</w:t>
      </w:r>
      <w:r>
        <w:rPr>
          <w:rFonts w:ascii="Times New Roman" w:eastAsia="仿宋_GB2312" w:hAnsi="Times New Roman" w:cs="Times New Roman"/>
          <w:szCs w:val="32"/>
        </w:rPr>
        <w:t xml:space="preserve"> </w:t>
      </w:r>
    </w:p>
    <w:p w:rsidR="00291158" w:rsidRDefault="00291158" w:rsidP="00291158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由产业园所在地人民政府申请，</w:t>
      </w:r>
      <w:r>
        <w:rPr>
          <w:rFonts w:ascii="Times New Roman" w:eastAsia="仿宋_GB2312" w:hAnsi="Times New Roman" w:cs="Times New Roman" w:hint="eastAsia"/>
          <w:szCs w:val="32"/>
        </w:rPr>
        <w:t>市（州）农业农村和财政部门推荐，</w:t>
      </w:r>
      <w:r>
        <w:rPr>
          <w:rFonts w:ascii="Times New Roman" w:eastAsia="仿宋_GB2312" w:hAnsi="Times New Roman" w:cs="Times New Roman"/>
          <w:szCs w:val="32"/>
        </w:rPr>
        <w:t>省农</w:t>
      </w:r>
      <w:r>
        <w:rPr>
          <w:rFonts w:ascii="Times New Roman" w:eastAsia="仿宋_GB2312" w:hAnsi="Times New Roman" w:cs="Times New Roman" w:hint="eastAsia"/>
          <w:szCs w:val="32"/>
        </w:rPr>
        <w:t>业农村厅</w:t>
      </w:r>
      <w:r>
        <w:rPr>
          <w:rFonts w:ascii="Times New Roman" w:eastAsia="仿宋_GB2312" w:hAnsi="Times New Roman" w:cs="Times New Roman"/>
          <w:szCs w:val="32"/>
        </w:rPr>
        <w:t>会同省财政厅</w:t>
      </w:r>
      <w:r>
        <w:rPr>
          <w:rFonts w:ascii="Times New Roman" w:eastAsia="仿宋_GB2312" w:hAnsi="Times New Roman" w:cs="Times New Roman" w:hint="eastAsia"/>
          <w:szCs w:val="32"/>
        </w:rPr>
        <w:t>择优</w:t>
      </w:r>
      <w:r>
        <w:rPr>
          <w:rFonts w:ascii="Times New Roman" w:eastAsia="仿宋_GB2312" w:hAnsi="Times New Roman" w:cs="Times New Roman"/>
          <w:szCs w:val="32"/>
        </w:rPr>
        <w:t>遴选，</w:t>
      </w:r>
      <w:r>
        <w:rPr>
          <w:rFonts w:ascii="Times New Roman" w:eastAsia="仿宋_GB2312" w:hAnsi="Times New Roman" w:cs="Times New Roman" w:hint="eastAsia"/>
          <w:szCs w:val="32"/>
        </w:rPr>
        <w:t>经</w:t>
      </w:r>
      <w:r>
        <w:rPr>
          <w:rFonts w:ascii="Times New Roman" w:eastAsia="仿宋_GB2312" w:hAnsi="Times New Roman" w:cs="Times New Roman"/>
          <w:szCs w:val="32"/>
        </w:rPr>
        <w:t>省政府同意后</w:t>
      </w:r>
      <w:proofErr w:type="gramStart"/>
      <w:r>
        <w:rPr>
          <w:rFonts w:ascii="Times New Roman" w:eastAsia="仿宋_GB2312" w:hAnsi="Times New Roman" w:cs="Times New Roman"/>
          <w:szCs w:val="32"/>
        </w:rPr>
        <w:t>报农业</w:t>
      </w:r>
      <w:proofErr w:type="gramEnd"/>
      <w:r>
        <w:rPr>
          <w:rFonts w:ascii="Times New Roman" w:eastAsia="仿宋_GB2312" w:hAnsi="Times New Roman" w:cs="Times New Roman"/>
          <w:szCs w:val="32"/>
        </w:rPr>
        <w:t>农村部、财政部。</w:t>
      </w:r>
      <w:r>
        <w:rPr>
          <w:rFonts w:ascii="Times New Roman" w:eastAsia="仿宋_GB2312" w:hAnsi="Times New Roman" w:cs="Times New Roman"/>
          <w:szCs w:val="32"/>
        </w:rPr>
        <w:t xml:space="preserve"> </w:t>
      </w:r>
    </w:p>
    <w:p w:rsidR="00291158" w:rsidRDefault="00291158" w:rsidP="00291158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黑体" w:eastAsia="黑体" w:hAnsi="黑体" w:cs="黑体" w:hint="eastAsia"/>
          <w:szCs w:val="32"/>
        </w:rPr>
        <w:t>二、</w:t>
      </w:r>
      <w:r>
        <w:rPr>
          <w:rFonts w:ascii="黑体" w:eastAsia="黑体" w:hAnsi="黑体" w:cs="黑体"/>
          <w:szCs w:val="32"/>
        </w:rPr>
        <w:t>申报</w:t>
      </w:r>
      <w:r>
        <w:rPr>
          <w:rFonts w:ascii="黑体" w:eastAsia="黑体" w:hAnsi="黑体" w:cs="黑体" w:hint="eastAsia"/>
          <w:szCs w:val="32"/>
        </w:rPr>
        <w:t>条件</w:t>
      </w:r>
      <w:r>
        <w:rPr>
          <w:rFonts w:ascii="黑体" w:eastAsia="黑体" w:hAnsi="黑体" w:cs="黑体"/>
          <w:szCs w:val="32"/>
        </w:rPr>
        <w:t xml:space="preserve"> </w:t>
      </w:r>
    </w:p>
    <w:p w:rsidR="00291158" w:rsidRDefault="00291158" w:rsidP="00291158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鼓励各地申报以稻谷、玉米、大豆、花生、牛羊、生猪、淡水养殖、种业、设施农业等关系国计民生的重要农产品为主导产业的产业园，推荐的产业园要符合以下要求。</w:t>
      </w:r>
    </w:p>
    <w:p w:rsidR="00291158" w:rsidRDefault="00291158" w:rsidP="00291158">
      <w:pPr>
        <w:spacing w:line="579" w:lineRule="exact"/>
        <w:ind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（一）各市（州）推荐的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产业园须满足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《农业农村部</w:t>
      </w:r>
      <w:r>
        <w:rPr>
          <w:rFonts w:ascii="Times New Roman" w:eastAsia="仿宋_GB2312" w:hAnsi="Times New Roman" w:cs="Times New Roman" w:hint="eastAsia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Cs w:val="32"/>
        </w:rPr>
        <w:t>财政部关于开展</w:t>
      </w:r>
      <w:r>
        <w:rPr>
          <w:rFonts w:ascii="Times New Roman" w:eastAsia="仿宋_GB2312" w:hAnsi="Times New Roman" w:cs="Times New Roman" w:hint="eastAsia"/>
          <w:szCs w:val="32"/>
        </w:rPr>
        <w:t>2018</w:t>
      </w:r>
      <w:r>
        <w:rPr>
          <w:rFonts w:ascii="Times New Roman" w:eastAsia="仿宋_GB2312" w:hAnsi="Times New Roman" w:cs="Times New Roman" w:hint="eastAsia"/>
          <w:szCs w:val="32"/>
        </w:rPr>
        <w:t>年国家现代农业产业园创建工作的通知》（农计发〔</w:t>
      </w:r>
      <w:r>
        <w:rPr>
          <w:rFonts w:ascii="Times New Roman" w:eastAsia="仿宋_GB2312" w:hAnsi="Times New Roman" w:cs="Times New Roman" w:hint="eastAsia"/>
          <w:szCs w:val="32"/>
        </w:rPr>
        <w:t>2018</w:t>
      </w:r>
      <w:r>
        <w:rPr>
          <w:rFonts w:ascii="Times New Roman" w:eastAsia="仿宋_GB2312" w:hAnsi="Times New Roman" w:cs="Times New Roman" w:hint="eastAsia"/>
          <w:szCs w:val="32"/>
        </w:rPr>
        <w:t>〕</w:t>
      </w:r>
      <w:r>
        <w:rPr>
          <w:rFonts w:ascii="Times New Roman" w:eastAsia="仿宋_GB2312" w:hAnsi="Times New Roman" w:cs="Times New Roman" w:hint="eastAsia"/>
          <w:szCs w:val="32"/>
        </w:rPr>
        <w:t>11</w:t>
      </w:r>
      <w:r>
        <w:rPr>
          <w:rFonts w:ascii="Times New Roman" w:eastAsia="仿宋_GB2312" w:hAnsi="Times New Roman" w:cs="Times New Roman" w:hint="eastAsia"/>
          <w:szCs w:val="32"/>
        </w:rPr>
        <w:t>号）相关要求。</w:t>
      </w:r>
    </w:p>
    <w:p w:rsidR="00291158" w:rsidRDefault="00291158" w:rsidP="00291158">
      <w:pPr>
        <w:spacing w:line="579" w:lineRule="exact"/>
        <w:ind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（二）各市（州）推荐的产业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园必须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是省级现代农业产业园（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含创建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单位）。</w:t>
      </w:r>
    </w:p>
    <w:p w:rsidR="00291158" w:rsidRDefault="00291158" w:rsidP="00291158">
      <w:pPr>
        <w:spacing w:line="579" w:lineRule="exact"/>
        <w:ind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（三）各市（州）推荐的产业园总产值须达到</w:t>
      </w:r>
      <w:r>
        <w:rPr>
          <w:rFonts w:ascii="Times New Roman" w:eastAsia="仿宋_GB2312" w:hAnsi="Times New Roman" w:cs="Times New Roman" w:hint="eastAsia"/>
          <w:szCs w:val="32"/>
        </w:rPr>
        <w:t>30</w:t>
      </w:r>
      <w:r>
        <w:rPr>
          <w:rFonts w:ascii="Times New Roman" w:eastAsia="仿宋_GB2312" w:hAnsi="Times New Roman" w:cs="Times New Roman" w:hint="eastAsia"/>
          <w:szCs w:val="32"/>
        </w:rPr>
        <w:t>亿元以上，主导产业产值与总产值比值达到</w:t>
      </w:r>
      <w:r>
        <w:rPr>
          <w:rFonts w:ascii="Times New Roman" w:eastAsia="仿宋_GB2312" w:hAnsi="Times New Roman" w:cs="Times New Roman" w:hint="eastAsia"/>
          <w:szCs w:val="32"/>
        </w:rPr>
        <w:t>50%</w:t>
      </w:r>
      <w:r>
        <w:rPr>
          <w:rFonts w:ascii="Times New Roman" w:eastAsia="仿宋_GB2312" w:hAnsi="Times New Roman" w:cs="Times New Roman" w:hint="eastAsia"/>
          <w:szCs w:val="32"/>
        </w:rPr>
        <w:t>以上，园内农民人均可支配收入高于所在县平均水平</w:t>
      </w:r>
      <w:r>
        <w:rPr>
          <w:rFonts w:ascii="Times New Roman" w:eastAsia="仿宋_GB2312" w:hAnsi="Times New Roman" w:cs="Times New Roman" w:hint="eastAsia"/>
          <w:szCs w:val="32"/>
        </w:rPr>
        <w:t>30%</w:t>
      </w:r>
      <w:r>
        <w:rPr>
          <w:rFonts w:ascii="Times New Roman" w:eastAsia="仿宋_GB2312" w:hAnsi="Times New Roman" w:cs="Times New Roman" w:hint="eastAsia"/>
          <w:szCs w:val="32"/>
        </w:rPr>
        <w:t>以上。</w:t>
      </w:r>
    </w:p>
    <w:p w:rsidR="00291158" w:rsidRDefault="00291158" w:rsidP="00291158">
      <w:pPr>
        <w:spacing w:line="579" w:lineRule="exact"/>
        <w:ind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（四）存在“五个不列入”情况的产业园，不得申请推</w:t>
      </w:r>
      <w:r>
        <w:rPr>
          <w:rFonts w:ascii="Times New Roman" w:eastAsia="仿宋_GB2312" w:hAnsi="Times New Roman" w:cs="Times New Roman" w:hint="eastAsia"/>
          <w:szCs w:val="32"/>
        </w:rPr>
        <w:lastRenderedPageBreak/>
        <w:t>荐，即“机器人戴草帽”，穿着农业马甲的工业项目不列入；一家独大、一家独办的不列入；只有生产、没有加工的不列入；产业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园范围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过大、过小的不列入；以往工作部署推进不力的不列入。</w:t>
      </w:r>
    </w:p>
    <w:p w:rsidR="00291158" w:rsidRDefault="00291158" w:rsidP="00291158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（五）近两年发生重大农业环境污染或生态破坏问题、重大农产品质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量安全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事件，被省级及以上环保、农业农村或食品安全等部门通报的县市，不得申请推荐。</w:t>
      </w:r>
    </w:p>
    <w:p w:rsidR="00291158" w:rsidRDefault="00291158" w:rsidP="00291158">
      <w:pPr>
        <w:spacing w:line="579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三、有关要求</w:t>
      </w:r>
    </w:p>
    <w:p w:rsidR="00291158" w:rsidRDefault="00291158" w:rsidP="00291158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楷体_GB2312" w:hAnsi="Times New Roman" w:cs="Times New Roman" w:hint="eastAsia"/>
          <w:szCs w:val="32"/>
        </w:rPr>
        <w:t>（一）</w:t>
      </w:r>
      <w:r>
        <w:rPr>
          <w:rFonts w:ascii="Times New Roman" w:eastAsia="楷体_GB2312" w:hAnsi="Times New Roman" w:cs="Times New Roman"/>
          <w:szCs w:val="32"/>
        </w:rPr>
        <w:t>材料要求。</w:t>
      </w:r>
      <w:r>
        <w:rPr>
          <w:rFonts w:ascii="Times New Roman" w:eastAsia="仿宋_GB2312" w:hAnsi="Times New Roman" w:cs="Times New Roman"/>
          <w:szCs w:val="32"/>
        </w:rPr>
        <w:t>申报材料包括</w:t>
      </w:r>
      <w:r>
        <w:rPr>
          <w:rFonts w:ascii="Times New Roman" w:eastAsia="仿宋_GB2312" w:hAnsi="Times New Roman" w:cs="Times New Roman" w:hint="eastAsia"/>
          <w:szCs w:val="32"/>
        </w:rPr>
        <w:t>产业园建设工作总结（重点提供园区建设情况、政策支持情况、财政资金使用情况等内容）和产业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园基本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情况表，</w:t>
      </w:r>
      <w:r>
        <w:rPr>
          <w:rFonts w:ascii="Times New Roman" w:eastAsia="仿宋_GB2312" w:hAnsi="Times New Roman" w:cs="Times New Roman"/>
          <w:szCs w:val="32"/>
        </w:rPr>
        <w:t>并附相关证明材料。</w:t>
      </w:r>
      <w:r>
        <w:rPr>
          <w:rFonts w:ascii="Times New Roman" w:eastAsia="仿宋_GB2312" w:hAnsi="Times New Roman" w:cs="Times New Roman"/>
          <w:szCs w:val="32"/>
        </w:rPr>
        <w:t xml:space="preserve"> </w:t>
      </w:r>
    </w:p>
    <w:p w:rsidR="00291158" w:rsidRDefault="00291158" w:rsidP="00291158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楷体_GB2312" w:hAnsi="Times New Roman" w:cs="Times New Roman"/>
          <w:szCs w:val="32"/>
        </w:rPr>
        <w:t>（</w:t>
      </w:r>
      <w:r>
        <w:rPr>
          <w:rFonts w:ascii="Times New Roman" w:eastAsia="楷体_GB2312" w:hAnsi="Times New Roman" w:cs="Times New Roman" w:hint="eastAsia"/>
          <w:szCs w:val="32"/>
        </w:rPr>
        <w:t>二</w:t>
      </w:r>
      <w:r>
        <w:rPr>
          <w:rFonts w:ascii="Times New Roman" w:eastAsia="楷体_GB2312" w:hAnsi="Times New Roman" w:cs="Times New Roman"/>
          <w:szCs w:val="32"/>
        </w:rPr>
        <w:t>）时限要求。</w:t>
      </w:r>
      <w:r>
        <w:rPr>
          <w:rFonts w:ascii="Times New Roman" w:eastAsia="仿宋_GB2312" w:hAnsi="Times New Roman" w:cs="Times New Roman"/>
          <w:szCs w:val="32"/>
        </w:rPr>
        <w:t>各地要尽快组织力量认真准备申报材料，以</w:t>
      </w:r>
      <w:r>
        <w:rPr>
          <w:rFonts w:ascii="Times New Roman" w:eastAsia="仿宋_GB2312" w:hAnsi="Times New Roman" w:cs="Times New Roman" w:hint="eastAsia"/>
          <w:szCs w:val="32"/>
        </w:rPr>
        <w:t>县级</w:t>
      </w:r>
      <w:r>
        <w:rPr>
          <w:rFonts w:ascii="Times New Roman" w:eastAsia="仿宋_GB2312" w:hAnsi="Times New Roman" w:cs="Times New Roman"/>
          <w:szCs w:val="32"/>
        </w:rPr>
        <w:t>地方政府名义提出正式申请文件，</w:t>
      </w:r>
      <w:r>
        <w:rPr>
          <w:rFonts w:ascii="Times New Roman" w:eastAsia="仿宋_GB2312" w:hAnsi="Times New Roman" w:cs="Times New Roman" w:hint="eastAsia"/>
          <w:szCs w:val="32"/>
        </w:rPr>
        <w:t>由市（州）农业农村局统一将申报材料连同推荐文件</w:t>
      </w:r>
      <w:r>
        <w:rPr>
          <w:rFonts w:ascii="Times New Roman" w:eastAsia="仿宋_GB2312" w:hAnsi="Times New Roman" w:cs="Times New Roman"/>
          <w:szCs w:val="32"/>
        </w:rPr>
        <w:t>于</w:t>
      </w:r>
      <w:r>
        <w:rPr>
          <w:rFonts w:ascii="Times New Roman" w:eastAsia="仿宋_GB2312" w:hAnsi="Times New Roman" w:cs="Times New Roman"/>
          <w:szCs w:val="32"/>
        </w:rPr>
        <w:t>20</w:t>
      </w:r>
      <w:r>
        <w:rPr>
          <w:rFonts w:ascii="Times New Roman" w:eastAsia="仿宋_GB2312" w:hAnsi="Times New Roman" w:cs="Times New Roman" w:hint="eastAsia"/>
          <w:szCs w:val="32"/>
        </w:rPr>
        <w:t>23</w:t>
      </w:r>
      <w:r>
        <w:rPr>
          <w:rFonts w:ascii="Times New Roman" w:eastAsia="仿宋_GB2312" w:hAnsi="Times New Roman" w:cs="Times New Roman"/>
          <w:szCs w:val="32"/>
        </w:rPr>
        <w:t>年</w:t>
      </w: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月</w:t>
      </w:r>
      <w:r>
        <w:rPr>
          <w:rFonts w:ascii="Times New Roman" w:eastAsia="仿宋_GB2312" w:hAnsi="Times New Roman" w:cs="Times New Roman" w:hint="eastAsia"/>
          <w:szCs w:val="32"/>
        </w:rPr>
        <w:t>20</w:t>
      </w:r>
      <w:r>
        <w:rPr>
          <w:rFonts w:ascii="Times New Roman" w:eastAsia="仿宋_GB2312" w:hAnsi="Times New Roman" w:cs="Times New Roman"/>
          <w:szCs w:val="32"/>
        </w:rPr>
        <w:t>日前报送</w:t>
      </w:r>
      <w:r>
        <w:rPr>
          <w:rFonts w:ascii="Times New Roman" w:eastAsia="仿宋_GB2312" w:hAnsi="Times New Roman" w:cs="Times New Roman" w:hint="eastAsia"/>
          <w:szCs w:val="32"/>
        </w:rPr>
        <w:t>省农业农村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厅发展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规划处</w:t>
      </w:r>
      <w:r>
        <w:rPr>
          <w:rFonts w:ascii="Times New Roman" w:eastAsia="仿宋_GB2312" w:hAnsi="Times New Roman" w:cs="Times New Roman"/>
          <w:szCs w:val="32"/>
        </w:rPr>
        <w:t>（</w:t>
      </w:r>
      <w:r>
        <w:rPr>
          <w:rFonts w:ascii="Times New Roman" w:eastAsia="仿宋_GB2312" w:hAnsi="Times New Roman" w:cs="Times New Roman" w:hint="eastAsia"/>
          <w:szCs w:val="32"/>
        </w:rPr>
        <w:t>可先行报送</w:t>
      </w:r>
      <w:r>
        <w:rPr>
          <w:rFonts w:ascii="Times New Roman" w:eastAsia="仿宋_GB2312" w:hAnsi="Times New Roman" w:cs="Times New Roman"/>
          <w:szCs w:val="32"/>
        </w:rPr>
        <w:t>电子版</w:t>
      </w:r>
      <w:r>
        <w:rPr>
          <w:rFonts w:ascii="Times New Roman" w:eastAsia="仿宋_GB2312" w:hAnsi="Times New Roman" w:cs="Times New Roman" w:hint="eastAsia"/>
          <w:szCs w:val="32"/>
        </w:rPr>
        <w:t>，纸质版后补</w:t>
      </w:r>
      <w:r>
        <w:rPr>
          <w:rFonts w:ascii="Times New Roman" w:eastAsia="仿宋_GB2312" w:hAnsi="Times New Roman" w:cs="Times New Roman"/>
          <w:szCs w:val="32"/>
        </w:rPr>
        <w:t>），逾期不予受理。</w:t>
      </w:r>
      <w:r>
        <w:rPr>
          <w:rFonts w:ascii="Times New Roman" w:eastAsia="仿宋_GB2312" w:hAnsi="Times New Roman" w:cs="Times New Roman"/>
          <w:szCs w:val="32"/>
        </w:rPr>
        <w:t xml:space="preserve"> </w:t>
      </w:r>
    </w:p>
    <w:p w:rsidR="00291158" w:rsidRDefault="00291158" w:rsidP="00291158">
      <w:p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联系人：金子翔</w:t>
      </w:r>
      <w:r>
        <w:rPr>
          <w:rFonts w:ascii="Times New Roman" w:eastAsia="仿宋_GB2312" w:hAnsi="Times New Roman" w:cs="Times New Roman" w:hint="eastAsia"/>
          <w:szCs w:val="32"/>
        </w:rPr>
        <w:t>，联系电话：</w:t>
      </w:r>
      <w:r>
        <w:rPr>
          <w:rFonts w:ascii="Times New Roman" w:eastAsia="仿宋_GB2312" w:hAnsi="Times New Roman" w:cs="Times New Roman" w:hint="eastAsia"/>
          <w:szCs w:val="32"/>
        </w:rPr>
        <w:t>0431-</w:t>
      </w:r>
      <w:r>
        <w:rPr>
          <w:rFonts w:ascii="Times New Roman" w:eastAsia="仿宋_GB2312" w:hAnsi="Times New Roman" w:cs="Times New Roman"/>
          <w:szCs w:val="32"/>
        </w:rPr>
        <w:t>88906434</w:t>
      </w:r>
    </w:p>
    <w:p w:rsidR="00291158" w:rsidRDefault="00291158" w:rsidP="00291158">
      <w:pPr>
        <w:spacing w:line="579" w:lineRule="exact"/>
        <w:ind w:firstLineChars="200" w:firstLine="640"/>
        <w:rPr>
          <w:rFonts w:ascii="Times New Roman" w:eastAsia="仿宋_GB2312" w:hAnsi="Times New Roman" w:cs="Times New Roman" w:hint="eastAsia"/>
          <w:szCs w:val="32"/>
        </w:rPr>
      </w:pPr>
      <w:proofErr w:type="gramStart"/>
      <w:r>
        <w:rPr>
          <w:rFonts w:ascii="Times New Roman" w:eastAsia="仿宋_GB2312" w:hAnsi="Times New Roman" w:cs="Times New Roman"/>
          <w:szCs w:val="32"/>
        </w:rPr>
        <w:t>邮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 xml:space="preserve">  </w:t>
      </w:r>
      <w:r>
        <w:rPr>
          <w:rFonts w:ascii="Times New Roman" w:eastAsia="仿宋_GB2312" w:hAnsi="Times New Roman" w:cs="Times New Roman"/>
          <w:szCs w:val="32"/>
        </w:rPr>
        <w:t>箱：</w:t>
      </w:r>
      <w:hyperlink r:id="rId7" w:history="1">
        <w:r w:rsidR="003F3870" w:rsidRPr="00E00A55">
          <w:rPr>
            <w:rStyle w:val="a7"/>
            <w:rFonts w:ascii="Times New Roman" w:eastAsia="仿宋_GB2312" w:hAnsi="Times New Roman" w:cs="Times New Roman"/>
            <w:szCs w:val="32"/>
          </w:rPr>
          <w:t>jlnwjhc@126.com</w:t>
        </w:r>
      </w:hyperlink>
      <w:r>
        <w:rPr>
          <w:rFonts w:ascii="Times New Roman" w:eastAsia="仿宋_GB2312" w:hAnsi="Times New Roman" w:cs="Times New Roman"/>
          <w:szCs w:val="32"/>
        </w:rPr>
        <w:t xml:space="preserve"> </w:t>
      </w:r>
    </w:p>
    <w:p w:rsidR="003F3870" w:rsidRDefault="003F3870" w:rsidP="003F3870">
      <w:pPr>
        <w:pStyle w:val="a6"/>
        <w:autoSpaceDE/>
        <w:autoSpaceDN/>
        <w:spacing w:line="579" w:lineRule="exact"/>
        <w:ind w:right="6" w:firstLineChars="200" w:firstLine="640"/>
        <w:jc w:val="both"/>
        <w:rPr>
          <w:rFonts w:ascii="Times New Roman" w:hAnsi="Times New Roman" w:cs="Times New Roman" w:hint="eastAsia"/>
          <w:lang w:eastAsia="zh-CN"/>
        </w:rPr>
      </w:pPr>
    </w:p>
    <w:p w:rsidR="003F3870" w:rsidRDefault="003F3870" w:rsidP="003F3870">
      <w:pPr>
        <w:pStyle w:val="a6"/>
        <w:autoSpaceDE/>
        <w:autoSpaceDN/>
        <w:spacing w:line="579" w:lineRule="exact"/>
        <w:ind w:right="6" w:firstLineChars="200" w:firstLine="640"/>
        <w:jc w:val="both"/>
        <w:rPr>
          <w:rFonts w:ascii="Times New Roman" w:hAnsi="Times New Roman" w:cs="Times New Roman" w:hint="eastAsia"/>
          <w:lang w:eastAsia="zh-CN"/>
        </w:rPr>
      </w:pPr>
    </w:p>
    <w:p w:rsidR="003F3870" w:rsidRDefault="003F3870" w:rsidP="003F3870">
      <w:pPr>
        <w:pStyle w:val="a6"/>
        <w:autoSpaceDE/>
        <w:autoSpaceDN/>
        <w:spacing w:line="579" w:lineRule="exact"/>
        <w:ind w:right="6" w:firstLineChars="200" w:firstLine="640"/>
        <w:jc w:val="both"/>
        <w:rPr>
          <w:rFonts w:ascii="Times New Roman" w:hAnsi="Times New Roman" w:cs="Times New Roman" w:hint="eastAsia"/>
          <w:lang w:eastAsia="zh-CN"/>
        </w:rPr>
      </w:pPr>
    </w:p>
    <w:p w:rsidR="003F3870" w:rsidRDefault="003F3870" w:rsidP="003F3870">
      <w:pPr>
        <w:pStyle w:val="a6"/>
        <w:autoSpaceDE/>
        <w:autoSpaceDN/>
        <w:spacing w:line="579" w:lineRule="exact"/>
        <w:ind w:right="6" w:firstLineChars="200" w:firstLine="640"/>
        <w:jc w:val="both"/>
        <w:rPr>
          <w:rFonts w:ascii="Times New Roman" w:hAnsi="Times New Roman" w:cs="Times New Roman" w:hint="eastAsia"/>
          <w:lang w:eastAsia="zh-CN"/>
        </w:rPr>
      </w:pPr>
    </w:p>
    <w:p w:rsidR="003F3870" w:rsidRDefault="003F3870" w:rsidP="003F3870">
      <w:pPr>
        <w:pStyle w:val="a6"/>
        <w:autoSpaceDE/>
        <w:autoSpaceDN/>
        <w:spacing w:line="579" w:lineRule="exact"/>
        <w:ind w:right="6" w:firstLineChars="200" w:firstLine="640"/>
        <w:jc w:val="both"/>
        <w:rPr>
          <w:rFonts w:ascii="Times New Roman" w:hAnsi="Times New Roman" w:cs="Times New Roman" w:hint="eastAsia"/>
          <w:lang w:eastAsia="zh-CN"/>
        </w:rPr>
      </w:pPr>
    </w:p>
    <w:p w:rsidR="003F3870" w:rsidRDefault="003F3870" w:rsidP="003F3870">
      <w:pPr>
        <w:pStyle w:val="a6"/>
        <w:autoSpaceDE/>
        <w:autoSpaceDN/>
        <w:spacing w:line="579" w:lineRule="exact"/>
        <w:ind w:right="6" w:firstLineChars="200" w:firstLine="640"/>
        <w:jc w:val="both"/>
        <w:rPr>
          <w:rFonts w:ascii="Times New Roman" w:hAnsi="Times New Roman" w:cs="Times New Roman" w:hint="eastAsia"/>
          <w:lang w:eastAsia="zh-CN"/>
        </w:rPr>
      </w:pPr>
    </w:p>
    <w:p w:rsidR="003F3870" w:rsidRDefault="003F3870" w:rsidP="003F3870">
      <w:pPr>
        <w:pStyle w:val="a6"/>
        <w:autoSpaceDE/>
        <w:autoSpaceDN/>
        <w:spacing w:line="579" w:lineRule="exact"/>
        <w:ind w:right="6" w:firstLineChars="200" w:firstLine="640"/>
        <w:jc w:val="both"/>
        <w:rPr>
          <w:rFonts w:ascii="Times New Roman" w:hAnsi="Times New Roman" w:cs="Times New Roman"/>
          <w:snapToGrid w:val="0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lang w:eastAsia="zh-CN"/>
        </w:rPr>
        <w:lastRenderedPageBreak/>
        <w:t>附件：</w:t>
      </w:r>
      <w:r>
        <w:rPr>
          <w:rFonts w:ascii="Times New Roman" w:hAnsi="Times New Roman" w:cs="Times New Roman"/>
          <w:lang w:eastAsia="zh-CN"/>
        </w:rPr>
        <w:t>20</w:t>
      </w:r>
      <w:r>
        <w:rPr>
          <w:rFonts w:ascii="Times New Roman" w:hAnsi="Times New Roman" w:cs="Times New Roman" w:hint="eastAsia"/>
          <w:lang w:eastAsia="zh-CN"/>
        </w:rPr>
        <w:t>23</w:t>
      </w:r>
      <w:r>
        <w:rPr>
          <w:rFonts w:ascii="Times New Roman" w:hAnsi="Times New Roman" w:cs="Times New Roman"/>
          <w:lang w:eastAsia="zh-CN"/>
        </w:rPr>
        <w:t>年国家现代农业产业园申请创建基本情况表</w:t>
      </w:r>
    </w:p>
    <w:tbl>
      <w:tblPr>
        <w:tblW w:w="10120" w:type="dxa"/>
        <w:jc w:val="center"/>
        <w:tblBorders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4601"/>
        <w:gridCol w:w="1046"/>
        <w:gridCol w:w="1274"/>
        <w:gridCol w:w="775"/>
        <w:gridCol w:w="780"/>
      </w:tblGrid>
      <w:tr w:rsidR="003F3870" w:rsidTr="003F05B0">
        <w:trPr>
          <w:trHeight w:val="596"/>
          <w:jc w:val="center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  <w:lang w:bidi="ar"/>
              </w:rPr>
              <w:t>2023</w:t>
            </w:r>
            <w:r>
              <w:rPr>
                <w:rStyle w:val="font121"/>
                <w:rFonts w:ascii="方正小标宋简体" w:eastAsia="方正小标宋简体" w:hAnsi="方正小标宋简体" w:cs="方正小标宋简体" w:hint="eastAsia"/>
                <w:color w:val="000000" w:themeColor="text1"/>
                <w:lang w:bidi="ar"/>
              </w:rPr>
              <w:t>年国家现代农业产业园创建基本情况表</w:t>
            </w:r>
          </w:p>
        </w:tc>
      </w:tr>
      <w:tr w:rsidR="003F3870" w:rsidTr="003F05B0">
        <w:trPr>
          <w:trHeight w:val="102"/>
          <w:jc w:val="center"/>
        </w:trPr>
        <w:tc>
          <w:tcPr>
            <w:tcW w:w="10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10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012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bottom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一、产业</w:t>
            </w:r>
            <w:proofErr w:type="gramStart"/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园基本</w:t>
            </w:r>
            <w:proofErr w:type="gramEnd"/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信息</w:t>
            </w: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产业园名称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详细地址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联系人姓名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0120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二、产业园发展指标</w:t>
            </w:r>
          </w:p>
        </w:tc>
      </w:tr>
      <w:tr w:rsidR="003F3870" w:rsidTr="003F05B0">
        <w:trPr>
          <w:trHeight w:val="257"/>
          <w:jc w:val="center"/>
        </w:trPr>
        <w:tc>
          <w:tcPr>
            <w:tcW w:w="72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指标名称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数值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基本情况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农业总产值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亿元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产业</w:t>
            </w:r>
            <w:proofErr w:type="gramStart"/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园规</w:t>
            </w:r>
            <w:proofErr w:type="gramEnd"/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划面积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亩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Style w:val="font71"/>
                <w:rFonts w:hint="default"/>
                <w:color w:val="000000" w:themeColor="text1"/>
                <w:lang w:bidi="ar"/>
              </w:rPr>
              <w:t>其中：农田有效灌溉面积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   高标准农田建成面积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font101"/>
                <w:rFonts w:eastAsia="等线"/>
                <w:color w:val="000000" w:themeColor="text1"/>
                <w:lang w:bidi="ar"/>
              </w:rPr>
              <w:t xml:space="preserve">                </w:t>
            </w:r>
            <w:r>
              <w:rPr>
                <w:rStyle w:val="font91"/>
                <w:rFonts w:hint="default"/>
                <w:color w:val="000000" w:themeColor="text1"/>
                <w:lang w:bidi="ar"/>
              </w:rPr>
              <w:t>主导产业面积（种植业）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font112"/>
                <w:rFonts w:hint="default"/>
                <w:color w:val="000000" w:themeColor="text1"/>
                <w:lang w:bidi="ar"/>
              </w:rPr>
              <w:t>主导产业</w:t>
            </w:r>
            <w:proofErr w:type="gramStart"/>
            <w:r>
              <w:rPr>
                <w:rStyle w:val="font112"/>
                <w:rFonts w:hint="default"/>
                <w:color w:val="000000" w:themeColor="text1"/>
                <w:lang w:bidi="ar"/>
              </w:rPr>
              <w:t>一</w:t>
            </w:r>
            <w:proofErr w:type="gramEnd"/>
            <w:r>
              <w:rPr>
                <w:rStyle w:val="font112"/>
                <w:rFonts w:hint="default"/>
                <w:color w:val="000000" w:themeColor="text1"/>
                <w:lang w:bidi="ar"/>
              </w:rPr>
              <w:t>（名称：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   </w:t>
            </w:r>
            <w:r>
              <w:rPr>
                <w:rStyle w:val="font112"/>
                <w:rFonts w:hint="default"/>
                <w:color w:val="000000" w:themeColor="text1"/>
                <w:lang w:bidi="ar"/>
              </w:rPr>
              <w:t>）产量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吨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font112"/>
                <w:rFonts w:hint="default"/>
                <w:color w:val="000000" w:themeColor="text1"/>
                <w:lang w:bidi="ar"/>
              </w:rPr>
              <w:t>主导产业二（名称：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   </w:t>
            </w:r>
            <w:r>
              <w:rPr>
                <w:rStyle w:val="font112"/>
                <w:rFonts w:hint="default"/>
                <w:color w:val="000000" w:themeColor="text1"/>
                <w:lang w:bidi="ar"/>
              </w:rPr>
              <w:t>）产量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养殖面积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亩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Style w:val="font71"/>
                <w:rFonts w:hint="default"/>
                <w:color w:val="000000" w:themeColor="text1"/>
                <w:lang w:bidi="ar"/>
              </w:rPr>
              <w:t>其中：标准化养殖面积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主导产业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产业园总产值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主导产业产值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Style w:val="font112"/>
                <w:rFonts w:hint="default"/>
                <w:color w:val="000000" w:themeColor="text1"/>
                <w:lang w:bidi="ar"/>
              </w:rPr>
              <w:t>其中：</w:t>
            </w:r>
            <w:proofErr w:type="gramStart"/>
            <w:r>
              <w:rPr>
                <w:rStyle w:val="font112"/>
                <w:rFonts w:hint="default"/>
                <w:color w:val="000000" w:themeColor="text1"/>
                <w:lang w:bidi="ar"/>
              </w:rPr>
              <w:t>一</w:t>
            </w:r>
            <w:proofErr w:type="gramEnd"/>
            <w:r>
              <w:rPr>
                <w:rStyle w:val="font112"/>
                <w:rFonts w:hint="default"/>
                <w:color w:val="000000" w:themeColor="text1"/>
                <w:lang w:bidi="ar"/>
              </w:rPr>
              <w:t>产产值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            </w:t>
            </w:r>
            <w:r>
              <w:rPr>
                <w:rStyle w:val="font112"/>
                <w:rFonts w:hint="default"/>
                <w:color w:val="000000" w:themeColor="text1"/>
                <w:lang w:bidi="ar"/>
              </w:rPr>
              <w:t>二产产值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主导产业加工转化率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%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科技支撑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bottom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良种覆盖率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%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农作物耕种</w:t>
            </w:r>
            <w:proofErr w:type="gramStart"/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收综合</w:t>
            </w:r>
            <w:proofErr w:type="gramEnd"/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机械化率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font112"/>
                <w:rFonts w:hint="default"/>
                <w:color w:val="000000" w:themeColor="text1"/>
                <w:lang w:bidi="ar"/>
              </w:rPr>
              <w:t>新品种新技术研发引进推广经费支出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省级及以上科研单位设立研发平台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专业技术人员数量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集约经营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土地适度规模经营占比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%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入园参与主导产业生产经营企业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Style w:val="font112"/>
                <w:rFonts w:hint="default"/>
                <w:color w:val="000000" w:themeColor="text1"/>
                <w:lang w:bidi="ar"/>
              </w:rPr>
              <w:t>其中：国家级龙头企业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            </w:t>
            </w:r>
            <w:r>
              <w:rPr>
                <w:rStyle w:val="font112"/>
                <w:rFonts w:hint="default"/>
                <w:color w:val="000000" w:themeColor="text1"/>
                <w:lang w:bidi="ar"/>
              </w:rPr>
              <w:t>省级龙头企业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从事主导产业生产经营合作社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从事主导产业生产经营家庭农场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绿色发展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绿色食品和有机农产品认证面积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亩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绿色食品和有机农产品认证个数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畜禽粪便（或秸秆）综合处理率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%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主要农作物化肥利用率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主要农作物农药利用率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园内农产品质</w:t>
            </w:r>
            <w:proofErr w:type="gramStart"/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追溯管理的比例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带动农民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带动就业人数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Style w:val="font112"/>
                <w:rFonts w:hint="default"/>
                <w:color w:val="000000" w:themeColor="text1"/>
                <w:lang w:bidi="ar"/>
              </w:rPr>
              <w:t>其中：二三产业就业人数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园内农民人均可支配收入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支持水平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财政投入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金融机构对产业园的贷款余额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top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社会资本投入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3870" w:rsidTr="003F05B0">
        <w:trPr>
          <w:trHeight w:val="257"/>
          <w:jc w:val="center"/>
        </w:trPr>
        <w:tc>
          <w:tcPr>
            <w:tcW w:w="10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870" w:rsidRDefault="003F3870" w:rsidP="003F05B0">
            <w:pPr>
              <w:widowControl/>
              <w:spacing w:line="240" w:lineRule="exact"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Style w:val="font112"/>
                <w:color w:val="000000" w:themeColor="text1"/>
                <w:lang w:bidi="ar"/>
              </w:rPr>
              <w:t>注：表中填写数据应为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Style w:val="font112"/>
                <w:color w:val="000000" w:themeColor="text1"/>
                <w:lang w:bidi="ar"/>
              </w:rPr>
              <w:t>年数据</w:t>
            </w:r>
          </w:p>
        </w:tc>
      </w:tr>
      <w:tr w:rsidR="003F3870" w:rsidTr="003F05B0">
        <w:trPr>
          <w:trHeight w:val="494"/>
          <w:jc w:val="center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870" w:rsidRDefault="003F3870" w:rsidP="003F05B0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产业园创建负责人:               </w:t>
            </w:r>
            <w:r>
              <w:rPr>
                <w:rStyle w:val="font112"/>
                <w:color w:val="000000" w:themeColor="text1"/>
                <w:lang w:bidi="ar"/>
              </w:rPr>
              <w:t>统计负责人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:               </w:t>
            </w:r>
            <w:r>
              <w:rPr>
                <w:rStyle w:val="font112"/>
                <w:color w:val="000000" w:themeColor="text1"/>
                <w:lang w:bidi="ar"/>
              </w:rPr>
              <w:t>填表人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:                </w:t>
            </w:r>
            <w:r>
              <w:rPr>
                <w:rStyle w:val="font112"/>
                <w:color w:val="000000" w:themeColor="text1"/>
                <w:lang w:bidi="ar"/>
              </w:rPr>
              <w:t>填表日期：</w:t>
            </w:r>
          </w:p>
          <w:p w:rsidR="003F3870" w:rsidRDefault="003F3870" w:rsidP="003F05B0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        </w:t>
            </w:r>
          </w:p>
        </w:tc>
      </w:tr>
    </w:tbl>
    <w:p w:rsidR="003F3870" w:rsidRPr="003F3870" w:rsidRDefault="003F3870" w:rsidP="003F3870">
      <w:pPr>
        <w:pStyle w:val="a0"/>
        <w:ind w:firstLine="640"/>
      </w:pPr>
    </w:p>
    <w:p w:rsidR="009324B3" w:rsidRPr="00291158" w:rsidRDefault="009324B3"/>
    <w:sectPr w:rsidR="009324B3" w:rsidRPr="00291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A4" w:rsidRDefault="00EB3FA4" w:rsidP="00291158">
      <w:r>
        <w:separator/>
      </w:r>
    </w:p>
  </w:endnote>
  <w:endnote w:type="continuationSeparator" w:id="0">
    <w:p w:rsidR="00EB3FA4" w:rsidRDefault="00EB3FA4" w:rsidP="0029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A4" w:rsidRDefault="00EB3FA4" w:rsidP="00291158">
      <w:r>
        <w:separator/>
      </w:r>
    </w:p>
  </w:footnote>
  <w:footnote w:type="continuationSeparator" w:id="0">
    <w:p w:rsidR="00EB3FA4" w:rsidRDefault="00EB3FA4" w:rsidP="0029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25"/>
    <w:rsid w:val="00291158"/>
    <w:rsid w:val="003F3870"/>
    <w:rsid w:val="00747625"/>
    <w:rsid w:val="009324B3"/>
    <w:rsid w:val="00CB3032"/>
    <w:rsid w:val="00E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91158"/>
    <w:pPr>
      <w:widowControl w:val="0"/>
      <w:jc w:val="both"/>
    </w:pPr>
    <w:rPr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91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911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1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91158"/>
    <w:rPr>
      <w:sz w:val="18"/>
      <w:szCs w:val="18"/>
    </w:rPr>
  </w:style>
  <w:style w:type="paragraph" w:styleId="a6">
    <w:name w:val="Body Text"/>
    <w:basedOn w:val="a"/>
    <w:next w:val="a"/>
    <w:link w:val="Char1"/>
    <w:uiPriority w:val="1"/>
    <w:qFormat/>
    <w:rsid w:val="00291158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Cs w:val="32"/>
      <w:lang w:eastAsia="en-US"/>
    </w:rPr>
  </w:style>
  <w:style w:type="character" w:customStyle="1" w:styleId="Char1">
    <w:name w:val="正文文本 Char"/>
    <w:basedOn w:val="a1"/>
    <w:link w:val="a6"/>
    <w:uiPriority w:val="1"/>
    <w:qFormat/>
    <w:rsid w:val="00291158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0">
    <w:name w:val="Normal Indent"/>
    <w:basedOn w:val="a"/>
    <w:uiPriority w:val="99"/>
    <w:semiHidden/>
    <w:unhideWhenUsed/>
    <w:rsid w:val="00291158"/>
    <w:pPr>
      <w:ind w:firstLineChars="200" w:firstLine="420"/>
    </w:pPr>
  </w:style>
  <w:style w:type="character" w:styleId="a7">
    <w:name w:val="Hyperlink"/>
    <w:basedOn w:val="a1"/>
    <w:uiPriority w:val="99"/>
    <w:unhideWhenUsed/>
    <w:rsid w:val="003F3870"/>
    <w:rPr>
      <w:color w:val="0000FF" w:themeColor="hyperlink"/>
      <w:u w:val="single"/>
    </w:rPr>
  </w:style>
  <w:style w:type="character" w:customStyle="1" w:styleId="font121">
    <w:name w:val="font121"/>
    <w:basedOn w:val="a1"/>
    <w:qFormat/>
    <w:rsid w:val="003F3870"/>
    <w:rPr>
      <w:rFonts w:ascii="华文中宋" w:eastAsia="华文中宋" w:hAnsi="华文中宋" w:cs="华文中宋"/>
      <w:b/>
      <w:bCs/>
      <w:color w:val="000000"/>
      <w:sz w:val="36"/>
      <w:szCs w:val="36"/>
      <w:u w:val="none"/>
    </w:rPr>
  </w:style>
  <w:style w:type="character" w:customStyle="1" w:styleId="font71">
    <w:name w:val="font71"/>
    <w:basedOn w:val="a1"/>
    <w:qFormat/>
    <w:rsid w:val="003F387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1"/>
    <w:qFormat/>
    <w:rsid w:val="003F387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1"/>
    <w:qFormat/>
    <w:rsid w:val="003F387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1"/>
    <w:qFormat/>
    <w:rsid w:val="003F387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91158"/>
    <w:pPr>
      <w:widowControl w:val="0"/>
      <w:jc w:val="both"/>
    </w:pPr>
    <w:rPr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91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911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1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91158"/>
    <w:rPr>
      <w:sz w:val="18"/>
      <w:szCs w:val="18"/>
    </w:rPr>
  </w:style>
  <w:style w:type="paragraph" w:styleId="a6">
    <w:name w:val="Body Text"/>
    <w:basedOn w:val="a"/>
    <w:next w:val="a"/>
    <w:link w:val="Char1"/>
    <w:uiPriority w:val="1"/>
    <w:qFormat/>
    <w:rsid w:val="00291158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Cs w:val="32"/>
      <w:lang w:eastAsia="en-US"/>
    </w:rPr>
  </w:style>
  <w:style w:type="character" w:customStyle="1" w:styleId="Char1">
    <w:name w:val="正文文本 Char"/>
    <w:basedOn w:val="a1"/>
    <w:link w:val="a6"/>
    <w:uiPriority w:val="1"/>
    <w:qFormat/>
    <w:rsid w:val="00291158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0">
    <w:name w:val="Normal Indent"/>
    <w:basedOn w:val="a"/>
    <w:uiPriority w:val="99"/>
    <w:semiHidden/>
    <w:unhideWhenUsed/>
    <w:rsid w:val="00291158"/>
    <w:pPr>
      <w:ind w:firstLineChars="200" w:firstLine="420"/>
    </w:pPr>
  </w:style>
  <w:style w:type="character" w:styleId="a7">
    <w:name w:val="Hyperlink"/>
    <w:basedOn w:val="a1"/>
    <w:uiPriority w:val="99"/>
    <w:unhideWhenUsed/>
    <w:rsid w:val="003F3870"/>
    <w:rPr>
      <w:color w:val="0000FF" w:themeColor="hyperlink"/>
      <w:u w:val="single"/>
    </w:rPr>
  </w:style>
  <w:style w:type="character" w:customStyle="1" w:styleId="font121">
    <w:name w:val="font121"/>
    <w:basedOn w:val="a1"/>
    <w:qFormat/>
    <w:rsid w:val="003F3870"/>
    <w:rPr>
      <w:rFonts w:ascii="华文中宋" w:eastAsia="华文中宋" w:hAnsi="华文中宋" w:cs="华文中宋"/>
      <w:b/>
      <w:bCs/>
      <w:color w:val="000000"/>
      <w:sz w:val="36"/>
      <w:szCs w:val="36"/>
      <w:u w:val="none"/>
    </w:rPr>
  </w:style>
  <w:style w:type="character" w:customStyle="1" w:styleId="font71">
    <w:name w:val="font71"/>
    <w:basedOn w:val="a1"/>
    <w:qFormat/>
    <w:rsid w:val="003F387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1"/>
    <w:qFormat/>
    <w:rsid w:val="003F387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1"/>
    <w:qFormat/>
    <w:rsid w:val="003F387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1"/>
    <w:qFormat/>
    <w:rsid w:val="003F387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nwjhc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1575</Characters>
  <Application>Microsoft Office Word</Application>
  <DocSecurity>0</DocSecurity>
  <Lines>13</Lines>
  <Paragraphs>3</Paragraphs>
  <ScaleCrop>false</ScaleCrop>
  <Company>微软公司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2023-03-21T01:48:00Z</dcterms:created>
  <dcterms:modified xsi:type="dcterms:W3CDTF">2023-03-21T01:51:00Z</dcterms:modified>
</cp:coreProperties>
</file>