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0433E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p w14:paraId="10A380B4">
      <w:pPr>
        <w:rPr>
          <w:color w:val="auto"/>
          <w:sz w:val="32"/>
          <w:highlight w:val="none"/>
        </w:rPr>
      </w:pPr>
    </w:p>
    <w:p w14:paraId="072E8768">
      <w:pPr>
        <w:pStyle w:val="3"/>
        <w:rPr>
          <w:color w:val="auto"/>
          <w:highlight w:val="none"/>
        </w:rPr>
      </w:pPr>
    </w:p>
    <w:p w14:paraId="02F279DE">
      <w:pPr>
        <w:pStyle w:val="3"/>
        <w:rPr>
          <w:color w:val="auto"/>
          <w:highlight w:val="none"/>
        </w:rPr>
      </w:pPr>
    </w:p>
    <w:p w14:paraId="5DC9AA60">
      <w:pPr>
        <w:jc w:val="center"/>
        <w:rPr>
          <w:b/>
          <w:bCs/>
          <w:color w:val="auto"/>
          <w:sz w:val="48"/>
          <w:highlight w:val="none"/>
        </w:rPr>
      </w:pPr>
    </w:p>
    <w:p w14:paraId="0C9BB2D3"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72"/>
          <w:szCs w:val="22"/>
          <w:highlight w:val="none"/>
          <w:lang w:eastAsia="zh-CN"/>
        </w:rPr>
      </w:pPr>
    </w:p>
    <w:p w14:paraId="3A7CB1B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72"/>
          <w:szCs w:val="2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72"/>
          <w:szCs w:val="22"/>
          <w:highlight w:val="none"/>
          <w:lang w:eastAsia="zh-CN"/>
        </w:rPr>
        <w:t>吉林省标准化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72"/>
          <w:szCs w:val="22"/>
          <w:highlight w:val="none"/>
        </w:rPr>
        <w:t>项目任务书</w:t>
      </w:r>
    </w:p>
    <w:p w14:paraId="5AACB553">
      <w:pPr>
        <w:rPr>
          <w:color w:val="auto"/>
          <w:sz w:val="32"/>
          <w:highlight w:val="none"/>
        </w:rPr>
      </w:pPr>
    </w:p>
    <w:p w14:paraId="63C9BBF3">
      <w:pPr>
        <w:rPr>
          <w:color w:val="auto"/>
          <w:sz w:val="32"/>
          <w:highlight w:val="none"/>
        </w:rPr>
      </w:pPr>
    </w:p>
    <w:p w14:paraId="62415D44">
      <w:pPr>
        <w:rPr>
          <w:color w:val="auto"/>
          <w:sz w:val="32"/>
          <w:highlight w:val="none"/>
        </w:rPr>
      </w:pPr>
    </w:p>
    <w:p w14:paraId="285332EB">
      <w:pPr>
        <w:rPr>
          <w:color w:val="auto"/>
          <w:sz w:val="32"/>
          <w:highlight w:val="none"/>
        </w:rPr>
      </w:pPr>
    </w:p>
    <w:p w14:paraId="3000047E">
      <w:pPr>
        <w:pStyle w:val="2"/>
        <w:numPr>
          <w:ilvl w:val="0"/>
          <w:numId w:val="0"/>
        </w:numPr>
        <w:ind w:leftChars="0"/>
        <w:rPr>
          <w:color w:val="auto"/>
          <w:highlight w:val="none"/>
        </w:rPr>
      </w:pPr>
    </w:p>
    <w:p w14:paraId="633E4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04" w:firstLineChars="300"/>
        <w:textAlignment w:val="auto"/>
        <w:rPr>
          <w:rFonts w:hint="eastAsia" w:ascii="黑体" w:hAnsi="黑体" w:eastAsia="黑体" w:cs="黑体"/>
          <w:color w:val="auto"/>
          <w:spacing w:val="0"/>
          <w:w w:val="84"/>
          <w:kern w:val="0"/>
          <w:sz w:val="32"/>
          <w:szCs w:val="32"/>
          <w:highlight w:val="none"/>
          <w:fitText w:val="269" w:id="-539524316"/>
        </w:rPr>
      </w:pPr>
    </w:p>
    <w:p w14:paraId="29A1F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3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</w:p>
    <w:p w14:paraId="68453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3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</w:p>
    <w:p w14:paraId="48911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596" w:firstLineChars="3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</w:pPr>
      <w:r>
        <w:rPr>
          <w:rFonts w:hint="eastAsia" w:ascii="黑体" w:hAnsi="黑体" w:eastAsia="黑体" w:cs="黑体"/>
          <w:color w:val="auto"/>
          <w:spacing w:val="106"/>
          <w:kern w:val="0"/>
          <w:sz w:val="32"/>
          <w:szCs w:val="32"/>
          <w:highlight w:val="none"/>
          <w:fitText w:val="1920" w:id="1257647190"/>
        </w:rPr>
        <w:t>项目名</w:t>
      </w:r>
      <w:r>
        <w:rPr>
          <w:rFonts w:hint="eastAsia" w:ascii="黑体" w:hAnsi="黑体" w:eastAsia="黑体" w:cs="黑体"/>
          <w:color w:val="auto"/>
          <w:spacing w:val="2"/>
          <w:kern w:val="0"/>
          <w:sz w:val="32"/>
          <w:szCs w:val="32"/>
          <w:highlight w:val="none"/>
          <w:fitText w:val="1920" w:id="1257647190"/>
        </w:rPr>
        <w:t>称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  <w:t xml:space="preserve">                   </w:t>
      </w:r>
    </w:p>
    <w:p w14:paraId="470B5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596" w:firstLineChars="3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</w:pPr>
      <w:r>
        <w:rPr>
          <w:rFonts w:hint="eastAsia" w:ascii="黑体" w:hAnsi="黑体" w:eastAsia="黑体" w:cs="黑体"/>
          <w:color w:val="auto"/>
          <w:spacing w:val="106"/>
          <w:kern w:val="0"/>
          <w:sz w:val="32"/>
          <w:szCs w:val="32"/>
          <w:highlight w:val="none"/>
          <w:fitText w:val="1920" w:id="2112961288"/>
        </w:rPr>
        <w:t>项目</w:t>
      </w:r>
      <w:r>
        <w:rPr>
          <w:rFonts w:hint="eastAsia" w:ascii="黑体" w:hAnsi="黑体" w:eastAsia="黑体" w:cs="黑体"/>
          <w:color w:val="auto"/>
          <w:spacing w:val="106"/>
          <w:kern w:val="0"/>
          <w:sz w:val="32"/>
          <w:szCs w:val="32"/>
          <w:highlight w:val="none"/>
          <w:fitText w:val="1920" w:id="2112961288"/>
          <w:lang w:eastAsia="zh-CN"/>
        </w:rPr>
        <w:t>类</w:t>
      </w:r>
      <w:r>
        <w:rPr>
          <w:rFonts w:hint="eastAsia" w:ascii="黑体" w:hAnsi="黑体" w:eastAsia="黑体" w:cs="黑体"/>
          <w:color w:val="auto"/>
          <w:spacing w:val="2"/>
          <w:kern w:val="0"/>
          <w:sz w:val="32"/>
          <w:szCs w:val="32"/>
          <w:highlight w:val="none"/>
          <w:fitText w:val="1920" w:id="2112961288"/>
          <w:lang w:eastAsia="zh-CN"/>
        </w:rPr>
        <w:t>别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  <w:t xml:space="preserve">                       </w:t>
      </w:r>
    </w:p>
    <w:p w14:paraId="02F6E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0" w:firstLineChars="5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项目承担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单位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  <w:t xml:space="preserve">                       </w:t>
      </w:r>
    </w:p>
    <w:p w14:paraId="778ED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 xml:space="preserve">          </w:t>
      </w:r>
      <w:r>
        <w:rPr>
          <w:rFonts w:hint="eastAsia" w:ascii="黑体" w:hAnsi="黑体" w:eastAsia="黑体" w:cs="黑体"/>
          <w:color w:val="auto"/>
          <w:spacing w:val="40"/>
          <w:kern w:val="0"/>
          <w:sz w:val="32"/>
          <w:szCs w:val="32"/>
          <w:highlight w:val="none"/>
          <w:fitText w:val="1920" w:id="345921293"/>
        </w:rPr>
        <w:t>项目负责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fitText w:val="1920" w:id="345921293"/>
        </w:rPr>
        <w:t>人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</w:p>
    <w:p w14:paraId="2EB80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 xml:space="preserve">          </w:t>
      </w:r>
      <w:r>
        <w:rPr>
          <w:rFonts w:hint="eastAsia" w:ascii="黑体" w:hAnsi="黑体" w:eastAsia="黑体" w:cs="黑体"/>
          <w:color w:val="auto"/>
          <w:spacing w:val="106"/>
          <w:kern w:val="0"/>
          <w:sz w:val="32"/>
          <w:szCs w:val="32"/>
          <w:highlight w:val="none"/>
          <w:fitText w:val="1920" w:id="1710437868"/>
        </w:rPr>
        <w:t>推荐</w:t>
      </w:r>
      <w:r>
        <w:rPr>
          <w:rFonts w:hint="eastAsia" w:ascii="黑体" w:hAnsi="黑体" w:eastAsia="黑体" w:cs="黑体"/>
          <w:color w:val="auto"/>
          <w:spacing w:val="106"/>
          <w:kern w:val="0"/>
          <w:sz w:val="32"/>
          <w:szCs w:val="32"/>
          <w:highlight w:val="none"/>
          <w:fitText w:val="1920" w:id="1710437868"/>
          <w:lang w:eastAsia="zh-CN"/>
        </w:rPr>
        <w:t>部</w:t>
      </w:r>
      <w:r>
        <w:rPr>
          <w:rFonts w:hint="eastAsia" w:ascii="黑体" w:hAnsi="黑体" w:eastAsia="黑体" w:cs="黑体"/>
          <w:color w:val="auto"/>
          <w:spacing w:val="2"/>
          <w:kern w:val="0"/>
          <w:sz w:val="32"/>
          <w:szCs w:val="32"/>
          <w:highlight w:val="none"/>
          <w:fitText w:val="1920" w:id="1710437868"/>
          <w:lang w:eastAsia="zh-CN"/>
        </w:rPr>
        <w:t>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  <w:t xml:space="preserve"> </w:t>
      </w:r>
    </w:p>
    <w:p w14:paraId="2F903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596" w:firstLineChars="3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</w:pPr>
      <w:r>
        <w:rPr>
          <w:rFonts w:hint="eastAsia" w:ascii="黑体" w:hAnsi="黑体" w:eastAsia="黑体" w:cs="黑体"/>
          <w:color w:val="auto"/>
          <w:spacing w:val="106"/>
          <w:kern w:val="0"/>
          <w:sz w:val="32"/>
          <w:szCs w:val="32"/>
          <w:highlight w:val="none"/>
          <w:fitText w:val="1920" w:id="532378683"/>
          <w:lang w:eastAsia="zh-CN"/>
        </w:rPr>
        <w:t>填报日</w:t>
      </w:r>
      <w:r>
        <w:rPr>
          <w:rFonts w:hint="eastAsia" w:ascii="黑体" w:hAnsi="黑体" w:eastAsia="黑体" w:cs="黑体"/>
          <w:color w:val="auto"/>
          <w:spacing w:val="2"/>
          <w:kern w:val="0"/>
          <w:sz w:val="32"/>
          <w:szCs w:val="32"/>
          <w:highlight w:val="none"/>
          <w:fitText w:val="1920" w:id="532378683"/>
          <w:lang w:eastAsia="zh-CN"/>
        </w:rPr>
        <w:t>期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  <w:t>月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  <w:t>日</w:t>
      </w:r>
    </w:p>
    <w:p w14:paraId="00CD01C6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139AEB6E">
      <w:pPr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4F4A4A14">
      <w:pPr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4773B4E8">
      <w:pPr>
        <w:jc w:val="center"/>
        <w:rPr>
          <w:rFonts w:hint="eastAsia" w:ascii="方正小标宋_GBK" w:hAnsi="Times New Roman" w:eastAsia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吉林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省市场监督管理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厅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 xml:space="preserve"> 制</w:t>
      </w:r>
    </w:p>
    <w:p w14:paraId="15AEC1EE">
      <w:pPr>
        <w:spacing w:line="600" w:lineRule="exact"/>
        <w:jc w:val="center"/>
        <w:rPr>
          <w:rFonts w:hint="eastAsia" w:ascii="方正小标宋_GBK" w:hAnsi="Times New Roman" w:eastAsia="方正小标宋_GBK"/>
          <w:color w:val="auto"/>
          <w:sz w:val="44"/>
          <w:szCs w:val="44"/>
          <w:highlight w:val="none"/>
          <w:lang w:eastAsia="zh-CN"/>
        </w:rPr>
      </w:pPr>
    </w:p>
    <w:p w14:paraId="3BF01C6A">
      <w:pPr>
        <w:spacing w:line="600" w:lineRule="exact"/>
        <w:jc w:val="center"/>
        <w:rPr>
          <w:rFonts w:hint="eastAsia" w:ascii="方正小标宋_GBK" w:hAnsi="Times New Roman" w:eastAsia="方正小标宋_GBK"/>
          <w:color w:val="auto"/>
          <w:sz w:val="44"/>
          <w:szCs w:val="44"/>
          <w:highlight w:val="none"/>
          <w:lang w:eastAsia="zh-CN"/>
        </w:rPr>
      </w:pPr>
    </w:p>
    <w:p w14:paraId="14046B72">
      <w:pPr>
        <w:spacing w:line="600" w:lineRule="exact"/>
        <w:jc w:val="center"/>
        <w:rPr>
          <w:rFonts w:hint="eastAsia" w:ascii="方正小标宋_GBK" w:hAnsi="Times New Roman" w:eastAsia="方正小标宋_GBK"/>
          <w:color w:val="auto"/>
          <w:sz w:val="44"/>
          <w:szCs w:val="44"/>
          <w:highlight w:val="none"/>
          <w:lang w:eastAsia="zh-CN"/>
        </w:rPr>
      </w:pPr>
    </w:p>
    <w:p w14:paraId="0C8DCA83">
      <w:pPr>
        <w:spacing w:line="600" w:lineRule="exact"/>
        <w:jc w:val="center"/>
        <w:rPr>
          <w:rFonts w:hint="eastAsia" w:ascii="方正小标宋_GBK" w:hAnsi="Times New Roman" w:eastAsia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Times New Roman" w:eastAsia="方正小标宋_GBK"/>
          <w:color w:val="auto"/>
          <w:sz w:val="44"/>
          <w:szCs w:val="44"/>
          <w:highlight w:val="none"/>
          <w:lang w:eastAsia="zh-CN"/>
        </w:rPr>
        <w:t>填报须知</w:t>
      </w:r>
    </w:p>
    <w:p w14:paraId="51C61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一、本任务书由项目承担单位负责填报，对填报材料的真实性、合法性负责。项目承担单位负责项目组织实施，对项目全面负责，应为独立法人单位，有独立的开户行及账号。项目负责人由项目承担单位指定本单位人员担任。项目承担单位应按任务书中规定的时限完成相应任务。项目参与单位是指除承担单位以外参与项目实施的单位。项目承担单位应提供项目参与单位同意参与标准化项目的书面证明。项目承担单位负责监管项目参与单位资金使用。</w:t>
      </w:r>
    </w:p>
    <w:p w14:paraId="2DD8E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二、项目名称和类别按照《吉林省标准化资金管理办法》第八条规定的内容填写。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同一类别的多个项目，需分别填报。</w:t>
      </w:r>
    </w:p>
    <w:p w14:paraId="183A0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三、推荐部门是指负责项目涉及业务领域管理的中省直有关部门，负责项目的日常管理。</w:t>
      </w:r>
    </w:p>
    <w:p w14:paraId="2BA19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eastAsia="仿宋_GB2312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四、申请事前补助的项目承担单位应当严格按照《吉林省标准化资金管理办法》，科学合理使用资金，保证专款专用、单独核算。应当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zh-CN" w:eastAsia="zh-CN"/>
        </w:rPr>
        <w:t>按规定用途使用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标准化资金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zh-CN" w:eastAsia="zh-CN"/>
        </w:rPr>
        <w:t>，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不得擅自变更项目内容或调整预算。项目完成后应提供项目绩效自评报告。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zh-CN" w:eastAsia="zh-CN"/>
        </w:rPr>
        <w:t>根据实际情况确需变更项目内容，应当于项目到期前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3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zh-CN" w:eastAsia="zh-CN"/>
        </w:rPr>
        <w:t>个月逐级报批，经批准后进行变更调整。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因特殊原因逾期未完成的项目，可以申请延期，延期最长不能超过6个月；经批准延期后无特殊情况仍未完成的，终止项目。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zh-CN" w:eastAsia="zh-CN"/>
        </w:rPr>
        <w:t>因特殊原因执行过程中需撤销的项目，项目承担单位应当编报项目经费决算，</w:t>
      </w:r>
      <w:r>
        <w:rPr>
          <w:rFonts w:hint="eastAsia" w:ascii="仿宋_GB2312" w:hAnsi="Calibri" w:eastAsia="仿宋_GB2312" w:cs="Times New Roman"/>
          <w:color w:val="auto"/>
          <w:sz w:val="24"/>
          <w:szCs w:val="24"/>
          <w:highlight w:val="none"/>
          <w:lang w:val="zh-CN" w:eastAsia="zh-CN" w:bidi="ar"/>
        </w:rPr>
        <w:t>经项目归口部门审核后</w:t>
      </w:r>
      <w:r>
        <w:rPr>
          <w:rFonts w:hint="default" w:ascii="仿宋_GB2312" w:eastAsia="仿宋_GB2312" w:cs="Times New Roman"/>
          <w:color w:val="auto"/>
          <w:sz w:val="24"/>
          <w:szCs w:val="24"/>
          <w:highlight w:val="none"/>
          <w:lang w:val="en" w:eastAsia="zh-CN" w:bidi="ar"/>
        </w:rPr>
        <w:t>,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zh-CN" w:eastAsia="zh-CN"/>
        </w:rPr>
        <w:t>报省市场监管厅。对于项目剩余资金，项目承担单位应及时报告省市场监管厅核准后，按照资金拨付原渠道返回。</w:t>
      </w:r>
    </w:p>
    <w:p w14:paraId="42AA3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eastAsia="仿宋_GB2312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五、申请事后奖补的项目，将根据省财政厅实际批复的资金额度予以补助</w:t>
      </w:r>
      <w:r>
        <w:rPr>
          <w:rFonts w:hint="eastAsia" w:ascii="仿宋_GB2312" w:eastAsia="仿宋_GB2312" w:cs="Times New Roman"/>
          <w:color w:val="auto"/>
          <w:sz w:val="24"/>
          <w:szCs w:val="24"/>
          <w:highlight w:val="none"/>
          <w:lang w:eastAsia="zh-CN"/>
        </w:rPr>
        <w:t>，没有批复或批复后不足部分，由项目承担单位自行解决。</w:t>
      </w:r>
    </w:p>
    <w:p w14:paraId="7CF57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六、申请事后奖补的项目应符合《吉林省标准化资金管理办法》相关规定。承担单位申请资金补助时，应提供立项文件、发布文件或验收报告、绩效自评报告、项目经费决算表等佐证材料。</w:t>
      </w:r>
    </w:p>
    <w:p w14:paraId="7B639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eastAsia="仿宋_GB2312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eastAsia="仿宋_GB2312" w:cs="Times New Roman"/>
          <w:color w:val="auto"/>
          <w:sz w:val="24"/>
          <w:szCs w:val="24"/>
          <w:highlight w:val="none"/>
          <w:lang w:eastAsia="zh-CN"/>
        </w:rPr>
        <w:t>七、</w:t>
      </w:r>
      <w:r>
        <w:rPr>
          <w:rFonts w:hint="eastAsia" w:ascii="仿宋_GB2312" w:eastAsia="仿宋_GB2312" w:cs="Times New Roman"/>
          <w:color w:val="auto"/>
          <w:sz w:val="24"/>
          <w:szCs w:val="24"/>
          <w:highlight w:val="none"/>
          <w:lang w:val="en-US" w:eastAsia="zh-CN"/>
        </w:rPr>
        <w:t>已通过验收的项目申请事后奖补，</w:t>
      </w:r>
      <w:r>
        <w:rPr>
          <w:rFonts w:hint="eastAsia" w:ascii="仿宋_GB2312" w:eastAsia="仿宋_GB2312" w:cs="Times New Roman"/>
          <w:color w:val="auto"/>
          <w:sz w:val="24"/>
          <w:szCs w:val="24"/>
          <w:highlight w:val="none"/>
          <w:lang w:eastAsia="zh-CN"/>
        </w:rPr>
        <w:t>项目主要内容、实施计划、经费预算及资金来源、绩效目标等内容，根据已完成工作情况据实填写。</w:t>
      </w:r>
    </w:p>
    <w:p w14:paraId="26875CEB">
      <w:pPr>
        <w:numPr>
          <w:ilvl w:val="0"/>
          <w:numId w:val="0"/>
        </w:numPr>
        <w:rPr>
          <w:rFonts w:ascii="黑体" w:hAnsi="黑体" w:eastAsia="黑体"/>
          <w:color w:val="auto"/>
          <w:sz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highlight w:val="none"/>
          <w:lang w:eastAsia="zh-CN"/>
        </w:rPr>
        <w:t>一、</w:t>
      </w:r>
      <w:r>
        <w:rPr>
          <w:rFonts w:ascii="黑体" w:hAnsi="黑体" w:eastAsia="黑体"/>
          <w:color w:val="auto"/>
          <w:sz w:val="32"/>
          <w:highlight w:val="none"/>
        </w:rPr>
        <w:t>项目基本信息</w:t>
      </w:r>
    </w:p>
    <w:tbl>
      <w:tblPr>
        <w:tblStyle w:val="4"/>
        <w:tblW w:w="907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032"/>
        <w:gridCol w:w="1567"/>
        <w:gridCol w:w="2189"/>
        <w:gridCol w:w="1466"/>
        <w:gridCol w:w="1345"/>
        <w:gridCol w:w="1473"/>
      </w:tblGrid>
      <w:tr w14:paraId="482F32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07" w:hRule="atLeast"/>
          <w:jc w:val="center"/>
        </w:trPr>
        <w:tc>
          <w:tcPr>
            <w:tcW w:w="2599" w:type="dxa"/>
            <w:gridSpan w:val="2"/>
            <w:noWrap w:val="0"/>
            <w:vAlign w:val="center"/>
          </w:tcPr>
          <w:p w14:paraId="4DC318A2">
            <w:pPr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6473" w:type="dxa"/>
            <w:gridSpan w:val="4"/>
            <w:noWrap w:val="0"/>
            <w:vAlign w:val="center"/>
          </w:tcPr>
          <w:p w14:paraId="2898D1CA">
            <w:pPr>
              <w:spacing w:line="560" w:lineRule="exact"/>
              <w:ind w:firstLine="480" w:firstLineChars="200"/>
              <w:jc w:val="left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</w:tr>
      <w:tr w14:paraId="1C57F5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07" w:hRule="atLeast"/>
          <w:jc w:val="center"/>
        </w:trPr>
        <w:tc>
          <w:tcPr>
            <w:tcW w:w="2599" w:type="dxa"/>
            <w:gridSpan w:val="2"/>
            <w:noWrap w:val="0"/>
            <w:vAlign w:val="center"/>
          </w:tcPr>
          <w:p w14:paraId="29106E18">
            <w:pPr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  <w:t>项目类别</w:t>
            </w:r>
          </w:p>
        </w:tc>
        <w:tc>
          <w:tcPr>
            <w:tcW w:w="6473" w:type="dxa"/>
            <w:gridSpan w:val="4"/>
            <w:noWrap w:val="0"/>
            <w:vAlign w:val="center"/>
          </w:tcPr>
          <w:p w14:paraId="4FFE7BE3">
            <w:pPr>
              <w:spacing w:line="560" w:lineRule="exact"/>
              <w:ind w:firstLine="480" w:firstLineChars="200"/>
              <w:jc w:val="left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</w:tr>
      <w:tr w14:paraId="78A1D2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07" w:hRule="atLeast"/>
          <w:jc w:val="center"/>
        </w:trPr>
        <w:tc>
          <w:tcPr>
            <w:tcW w:w="1032" w:type="dxa"/>
            <w:vMerge w:val="restart"/>
            <w:noWrap w:val="0"/>
            <w:vAlign w:val="center"/>
          </w:tcPr>
          <w:p w14:paraId="6A879E4B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  <w:t>承担</w:t>
            </w: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单位信息</w:t>
            </w:r>
          </w:p>
        </w:tc>
        <w:tc>
          <w:tcPr>
            <w:tcW w:w="1567" w:type="dxa"/>
            <w:noWrap w:val="0"/>
            <w:vAlign w:val="center"/>
          </w:tcPr>
          <w:p w14:paraId="2914B51C">
            <w:pPr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3655" w:type="dxa"/>
            <w:gridSpan w:val="2"/>
            <w:noWrap w:val="0"/>
            <w:vAlign w:val="center"/>
          </w:tcPr>
          <w:p w14:paraId="25DC3C95">
            <w:pPr>
              <w:spacing w:line="560" w:lineRule="exact"/>
              <w:ind w:firstLine="480" w:firstLineChars="200"/>
              <w:jc w:val="left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2E59A1DF">
            <w:pPr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473" w:type="dxa"/>
            <w:noWrap w:val="0"/>
            <w:vAlign w:val="center"/>
          </w:tcPr>
          <w:p w14:paraId="66A6495B">
            <w:pPr>
              <w:spacing w:line="560" w:lineRule="exact"/>
              <w:ind w:firstLine="480" w:firstLineChars="200"/>
              <w:jc w:val="left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</w:tr>
      <w:tr w14:paraId="4BA4C2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91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 w14:paraId="7FE33F20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5CA72DAA">
            <w:pPr>
              <w:spacing w:line="400" w:lineRule="exact"/>
              <w:ind w:left="-73" w:leftChars="-35" w:right="-73" w:rightChars="-35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  <w:t>单位类别</w:t>
            </w:r>
          </w:p>
        </w:tc>
        <w:tc>
          <w:tcPr>
            <w:tcW w:w="6473" w:type="dxa"/>
            <w:gridSpan w:val="4"/>
            <w:noWrap w:val="0"/>
            <w:vAlign w:val="center"/>
          </w:tcPr>
          <w:p w14:paraId="3C4DACFE">
            <w:pPr>
              <w:snapToGrid w:val="0"/>
              <w:jc w:val="distribute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4"/>
                <w:highlight w:val="none"/>
              </w:rPr>
              <w:t>机关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 xml:space="preserve"> □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事业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 xml:space="preserve"> □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企业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 xml:space="preserve"> □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社会团体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 xml:space="preserve"> □其他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组织</w:t>
            </w:r>
          </w:p>
        </w:tc>
      </w:tr>
      <w:tr w14:paraId="726EE5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37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 w14:paraId="3CAB2868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29C43054">
            <w:pPr>
              <w:spacing w:line="400" w:lineRule="exact"/>
              <w:ind w:left="-73" w:leftChars="-35" w:right="-73" w:rightChars="-35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单位注册地址</w:t>
            </w:r>
          </w:p>
          <w:p w14:paraId="3745318B">
            <w:pPr>
              <w:spacing w:line="400" w:lineRule="exact"/>
              <w:ind w:left="-73" w:leftChars="-35" w:right="-73" w:rightChars="-35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（须填到</w:t>
            </w:r>
          </w:p>
          <w:p w14:paraId="08D88613">
            <w:pPr>
              <w:spacing w:line="400" w:lineRule="exact"/>
              <w:ind w:left="-73" w:leftChars="-35" w:right="-73" w:rightChars="-35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县区）</w:t>
            </w:r>
          </w:p>
        </w:tc>
        <w:tc>
          <w:tcPr>
            <w:tcW w:w="3655" w:type="dxa"/>
            <w:gridSpan w:val="2"/>
            <w:noWrap w:val="0"/>
            <w:vAlign w:val="center"/>
          </w:tcPr>
          <w:p w14:paraId="523D0719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38585002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  <w:t>主管部门或单位</w:t>
            </w:r>
          </w:p>
        </w:tc>
        <w:tc>
          <w:tcPr>
            <w:tcW w:w="1473" w:type="dxa"/>
            <w:noWrap w:val="0"/>
            <w:vAlign w:val="center"/>
          </w:tcPr>
          <w:p w14:paraId="3EEAF0BA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</w:tr>
      <w:tr w14:paraId="3B79A9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62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 w14:paraId="76D92B75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7106DC3A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法人代表</w:t>
            </w:r>
          </w:p>
        </w:tc>
        <w:tc>
          <w:tcPr>
            <w:tcW w:w="2189" w:type="dxa"/>
            <w:noWrap w:val="0"/>
            <w:vAlign w:val="center"/>
          </w:tcPr>
          <w:p w14:paraId="4C55F97A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3AB0D364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统一社会</w:t>
            </w:r>
          </w:p>
          <w:p w14:paraId="5B354F21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信用代码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5C462BB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</w:tr>
      <w:tr w14:paraId="488CDA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07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 w14:paraId="0C13C527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670F8BC7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  <w:t>联系人</w:t>
            </w:r>
          </w:p>
        </w:tc>
        <w:tc>
          <w:tcPr>
            <w:tcW w:w="2189" w:type="dxa"/>
            <w:noWrap w:val="0"/>
            <w:vAlign w:val="center"/>
          </w:tcPr>
          <w:p w14:paraId="20DD7C7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6BD2C1CF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52A6A3AB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</w:tr>
      <w:tr w14:paraId="2ECE01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07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 w14:paraId="68C06D2E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728378BE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  <w:t>开户行</w:t>
            </w:r>
          </w:p>
        </w:tc>
        <w:tc>
          <w:tcPr>
            <w:tcW w:w="2189" w:type="dxa"/>
            <w:noWrap w:val="0"/>
            <w:vAlign w:val="center"/>
          </w:tcPr>
          <w:p w14:paraId="1FEBB391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79779EA4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  <w:t>账号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06CF68F6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</w:tr>
      <w:tr w14:paraId="20008C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07" w:hRule="atLeast"/>
          <w:jc w:val="center"/>
        </w:trPr>
        <w:tc>
          <w:tcPr>
            <w:tcW w:w="1032" w:type="dxa"/>
            <w:vMerge w:val="restart"/>
            <w:noWrap w:val="0"/>
            <w:vAlign w:val="center"/>
          </w:tcPr>
          <w:p w14:paraId="70FBA168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项目</w:t>
            </w:r>
          </w:p>
          <w:p w14:paraId="31BDC273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负责人</w:t>
            </w:r>
          </w:p>
          <w:p w14:paraId="12C793F4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信息</w:t>
            </w:r>
          </w:p>
        </w:tc>
        <w:tc>
          <w:tcPr>
            <w:tcW w:w="1567" w:type="dxa"/>
            <w:noWrap w:val="0"/>
            <w:vAlign w:val="center"/>
          </w:tcPr>
          <w:p w14:paraId="30C23583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189" w:type="dxa"/>
            <w:noWrap w:val="0"/>
            <w:vAlign w:val="center"/>
          </w:tcPr>
          <w:p w14:paraId="197D2C48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0ED083D9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3BEC29A5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</w:tr>
      <w:tr w14:paraId="32834C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47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 w14:paraId="6A31FD6D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035074D0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189" w:type="dxa"/>
            <w:noWrap w:val="0"/>
            <w:vAlign w:val="center"/>
          </w:tcPr>
          <w:p w14:paraId="0261B9F9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18D29E6B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65699D2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</w:tr>
      <w:tr w14:paraId="3C0FA3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77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 w14:paraId="2688B3B1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71477CB9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2189" w:type="dxa"/>
            <w:noWrap w:val="0"/>
            <w:vAlign w:val="center"/>
          </w:tcPr>
          <w:p w14:paraId="5BB78C4B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48A3EC0E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从事专业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66E88DF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</w:tr>
      <w:tr w14:paraId="4AF0B6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72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 w14:paraId="62D982B1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1A702123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189" w:type="dxa"/>
            <w:noWrap w:val="0"/>
            <w:vAlign w:val="center"/>
          </w:tcPr>
          <w:p w14:paraId="56A960DF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1555D3CD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7035271A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</w:tr>
      <w:tr w14:paraId="79FEA7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791" w:hRule="atLeast"/>
          <w:jc w:val="center"/>
        </w:trPr>
        <w:tc>
          <w:tcPr>
            <w:tcW w:w="1032" w:type="dxa"/>
            <w:noWrap w:val="0"/>
            <w:vAlign w:val="center"/>
          </w:tcPr>
          <w:p w14:paraId="54350069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  <w:t>参与</w:t>
            </w: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8040" w:type="dxa"/>
            <w:gridSpan w:val="5"/>
            <w:noWrap w:val="0"/>
            <w:vAlign w:val="top"/>
          </w:tcPr>
          <w:p w14:paraId="3888A96C">
            <w:pPr>
              <w:spacing w:line="400" w:lineRule="exact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  <w:t>1．</w:t>
            </w:r>
          </w:p>
          <w:p w14:paraId="4B06573F">
            <w:pPr>
              <w:spacing w:line="400" w:lineRule="exact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  <w:t>2．</w:t>
            </w:r>
          </w:p>
          <w:p w14:paraId="77FEA6FD">
            <w:pPr>
              <w:spacing w:line="400" w:lineRule="exact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  <w:t>3．</w:t>
            </w:r>
          </w:p>
        </w:tc>
      </w:tr>
    </w:tbl>
    <w:p w14:paraId="31445E85">
      <w:pPr>
        <w:pStyle w:val="2"/>
        <w:numPr>
          <w:ilvl w:val="0"/>
          <w:numId w:val="0"/>
        </w:numPr>
        <w:ind w:left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二、项目主要内容</w:t>
      </w:r>
    </w:p>
    <w:tbl>
      <w:tblPr>
        <w:tblStyle w:val="4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6884"/>
      </w:tblGrid>
      <w:tr w14:paraId="31F9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atLeast"/>
          <w:jc w:val="center"/>
        </w:trPr>
        <w:tc>
          <w:tcPr>
            <w:tcW w:w="2203" w:type="dxa"/>
            <w:noWrap w:val="0"/>
            <w:vAlign w:val="center"/>
          </w:tcPr>
          <w:p w14:paraId="3D03BF79">
            <w:pPr>
              <w:spacing w:line="0" w:lineRule="atLeast"/>
              <w:jc w:val="center"/>
              <w:rPr>
                <w:rFonts w:hint="eastAsia" w:eastAsia="黑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项目</w:t>
            </w:r>
            <w:r>
              <w:rPr>
                <w:rFonts w:hint="eastAsia" w:ascii="黑体" w:hAnsi="黑体" w:eastAsia="黑体"/>
                <w:color w:val="auto"/>
                <w:sz w:val="24"/>
                <w:highlight w:val="none"/>
                <w:lang w:eastAsia="zh-CN"/>
              </w:rPr>
              <w:t>目标</w:t>
            </w:r>
          </w:p>
        </w:tc>
        <w:tc>
          <w:tcPr>
            <w:tcW w:w="6884" w:type="dxa"/>
            <w:noWrap w:val="0"/>
            <w:vAlign w:val="center"/>
          </w:tcPr>
          <w:p w14:paraId="50B78D7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</w:p>
          <w:p w14:paraId="30A926A9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63F81583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468ED2B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049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4" w:hRule="atLeast"/>
          <w:jc w:val="center"/>
        </w:trPr>
        <w:tc>
          <w:tcPr>
            <w:tcW w:w="2203" w:type="dxa"/>
            <w:noWrap w:val="0"/>
            <w:vAlign w:val="center"/>
          </w:tcPr>
          <w:p w14:paraId="59F3FB97">
            <w:pPr>
              <w:jc w:val="center"/>
              <w:rPr>
                <w:rFonts w:hint="eastAsia" w:ascii="黑体" w:hAnsi="黑体" w:eastAsia="黑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项目</w:t>
            </w:r>
            <w:r>
              <w:rPr>
                <w:rFonts w:hint="eastAsia" w:ascii="黑体" w:hAnsi="黑体" w:eastAsia="黑体"/>
                <w:color w:val="auto"/>
                <w:sz w:val="24"/>
                <w:highlight w:val="none"/>
                <w:lang w:eastAsia="zh-CN"/>
              </w:rPr>
              <w:t>任务</w:t>
            </w:r>
          </w:p>
        </w:tc>
        <w:tc>
          <w:tcPr>
            <w:tcW w:w="6884" w:type="dxa"/>
            <w:noWrap w:val="0"/>
            <w:vAlign w:val="center"/>
          </w:tcPr>
          <w:p w14:paraId="55771407">
            <w:pP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</w:p>
          <w:p w14:paraId="68DE4E07">
            <w:pP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</w:tr>
    </w:tbl>
    <w:p w14:paraId="3BC00785">
      <w:pPr>
        <w:rPr>
          <w:rFonts w:hint="eastAsia" w:ascii="黑体" w:hAnsi="黑体" w:eastAsia="黑体"/>
          <w:color w:val="auto"/>
          <w:sz w:val="32"/>
          <w:highlight w:val="none"/>
          <w:lang w:eastAsia="zh-CN"/>
        </w:rPr>
      </w:pPr>
    </w:p>
    <w:p w14:paraId="12F92C4A">
      <w:pPr>
        <w:rPr>
          <w:color w:val="auto"/>
          <w:highlight w:val="none"/>
        </w:rPr>
      </w:pPr>
      <w:r>
        <w:rPr>
          <w:rFonts w:hint="eastAsia" w:ascii="黑体" w:hAnsi="黑体" w:eastAsia="黑体"/>
          <w:color w:val="auto"/>
          <w:sz w:val="32"/>
          <w:highlight w:val="none"/>
          <w:lang w:eastAsia="zh-CN"/>
        </w:rPr>
        <w:t>三</w:t>
      </w:r>
      <w:r>
        <w:rPr>
          <w:rFonts w:hint="eastAsia" w:ascii="黑体" w:hAnsi="黑体" w:eastAsia="黑体"/>
          <w:color w:val="auto"/>
          <w:sz w:val="32"/>
          <w:highlight w:val="none"/>
        </w:rPr>
        <w:t>、</w:t>
      </w:r>
      <w:r>
        <w:rPr>
          <w:rFonts w:ascii="黑体" w:hAnsi="黑体" w:eastAsia="黑体"/>
          <w:color w:val="auto"/>
          <w:sz w:val="32"/>
          <w:highlight w:val="none"/>
        </w:rPr>
        <w:t>项目</w:t>
      </w:r>
      <w:r>
        <w:rPr>
          <w:rFonts w:hint="eastAsia" w:ascii="黑体" w:hAnsi="黑体" w:eastAsia="黑体"/>
          <w:color w:val="auto"/>
          <w:sz w:val="32"/>
          <w:highlight w:val="none"/>
          <w:lang w:eastAsia="zh-CN"/>
        </w:rPr>
        <w:t>实施</w:t>
      </w:r>
      <w:r>
        <w:rPr>
          <w:rFonts w:ascii="黑体" w:hAnsi="黑体" w:eastAsia="黑体"/>
          <w:color w:val="auto"/>
          <w:sz w:val="32"/>
          <w:highlight w:val="none"/>
        </w:rPr>
        <w:t>计划</w:t>
      </w:r>
    </w:p>
    <w:tbl>
      <w:tblPr>
        <w:tblStyle w:val="4"/>
        <w:tblW w:w="49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4"/>
        <w:gridCol w:w="1975"/>
      </w:tblGrid>
      <w:tr w14:paraId="4786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21" w:type="pct"/>
            <w:noWrap w:val="0"/>
            <w:vAlign w:val="center"/>
          </w:tcPr>
          <w:p w14:paraId="0223EFF7">
            <w:pPr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ascii="黑体" w:hAnsi="黑体" w:eastAsia="黑体"/>
                <w:color w:val="auto"/>
                <w:sz w:val="24"/>
                <w:highlight w:val="none"/>
              </w:rPr>
              <w:t>各阶段任务分解</w:t>
            </w:r>
          </w:p>
        </w:tc>
        <w:tc>
          <w:tcPr>
            <w:tcW w:w="1178" w:type="pct"/>
            <w:noWrap w:val="0"/>
            <w:vAlign w:val="center"/>
          </w:tcPr>
          <w:p w14:paraId="2B51909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起</w:t>
            </w:r>
            <w:r>
              <w:rPr>
                <w:rFonts w:ascii="黑体" w:hAnsi="黑体" w:eastAsia="黑体"/>
                <w:color w:val="auto"/>
                <w:sz w:val="24"/>
                <w:highlight w:val="none"/>
              </w:rPr>
              <w:t>止日期</w:t>
            </w:r>
          </w:p>
        </w:tc>
      </w:tr>
      <w:tr w14:paraId="1431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2" w:hRule="atLeast"/>
          <w:jc w:val="center"/>
        </w:trPr>
        <w:tc>
          <w:tcPr>
            <w:tcW w:w="3821" w:type="pct"/>
            <w:noWrap w:val="0"/>
            <w:vAlign w:val="center"/>
          </w:tcPr>
          <w:p w14:paraId="4BFB345C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  <w:p w14:paraId="3C345CB3">
            <w:pPr>
              <w:pStyle w:val="2"/>
              <w:numPr>
                <w:ilvl w:val="0"/>
                <w:numId w:val="0"/>
              </w:numPr>
              <w:ind w:left="0" w:firstLine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78" w:type="pct"/>
            <w:noWrap w:val="0"/>
            <w:vAlign w:val="center"/>
          </w:tcPr>
          <w:p w14:paraId="7E1C30B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</w:tbl>
    <w:p w14:paraId="3D05438E">
      <w:pPr>
        <w:rPr>
          <w:rFonts w:hint="eastAsia" w:ascii="黑体" w:hAnsi="黑体" w:eastAsia="黑体"/>
          <w:color w:val="auto"/>
          <w:sz w:val="32"/>
          <w:highlight w:val="none"/>
          <w:lang w:eastAsia="zh-CN"/>
        </w:rPr>
      </w:pPr>
    </w:p>
    <w:p w14:paraId="2FF4CBD9">
      <w:pPr>
        <w:pStyle w:val="2"/>
        <w:numPr>
          <w:ilvl w:val="0"/>
          <w:numId w:val="0"/>
        </w:numPr>
        <w:ind w:leftChars="0"/>
        <w:rPr>
          <w:rFonts w:hint="eastAsia" w:ascii="黑体" w:hAnsi="黑体" w:eastAsia="黑体" w:cs="Times New Roman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cs="Times New Roman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四、</w:t>
      </w:r>
      <w:r>
        <w:rPr>
          <w:rFonts w:hint="eastAsia" w:ascii="黑体" w:hAnsi="黑体" w:eastAsia="黑体" w:cs="Times New Roman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项目人员情况</w:t>
      </w:r>
    </w:p>
    <w:p w14:paraId="2FC88396">
      <w:pPr>
        <w:spacing w:line="0" w:lineRule="atLeast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7300B45E">
      <w:pPr>
        <w:spacing w:line="0" w:lineRule="atLeast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项目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申报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单位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全称（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盖章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</w:p>
    <w:tbl>
      <w:tblPr>
        <w:tblStyle w:val="4"/>
        <w:tblpPr w:leftFromText="180" w:rightFromText="180" w:vertAnchor="text" w:horzAnchor="page" w:tblpX="956" w:tblpY="189"/>
        <w:tblOverlap w:val="never"/>
        <w:tblW w:w="982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8"/>
        <w:gridCol w:w="892"/>
        <w:gridCol w:w="657"/>
        <w:gridCol w:w="1366"/>
        <w:gridCol w:w="1242"/>
        <w:gridCol w:w="746"/>
        <w:gridCol w:w="1242"/>
        <w:gridCol w:w="1738"/>
        <w:gridCol w:w="1389"/>
      </w:tblGrid>
      <w:tr w14:paraId="501776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4" w:hRule="atLeast"/>
        </w:trPr>
        <w:tc>
          <w:tcPr>
            <w:tcW w:w="548" w:type="dxa"/>
            <w:noWrap w:val="0"/>
            <w:vAlign w:val="center"/>
          </w:tcPr>
          <w:p w14:paraId="7A8A868B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892" w:type="dxa"/>
            <w:noWrap w:val="0"/>
            <w:vAlign w:val="center"/>
          </w:tcPr>
          <w:p w14:paraId="5E72D99F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657" w:type="dxa"/>
            <w:noWrap w:val="0"/>
            <w:vAlign w:val="center"/>
          </w:tcPr>
          <w:p w14:paraId="3AC022B3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366" w:type="dxa"/>
            <w:noWrap w:val="0"/>
            <w:vAlign w:val="center"/>
          </w:tcPr>
          <w:p w14:paraId="606EDBFB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所在单位</w:t>
            </w:r>
          </w:p>
        </w:tc>
        <w:tc>
          <w:tcPr>
            <w:tcW w:w="1242" w:type="dxa"/>
            <w:noWrap w:val="0"/>
            <w:vAlign w:val="center"/>
          </w:tcPr>
          <w:p w14:paraId="7415E7A8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职务/职称</w:t>
            </w:r>
          </w:p>
        </w:tc>
        <w:tc>
          <w:tcPr>
            <w:tcW w:w="746" w:type="dxa"/>
            <w:noWrap w:val="0"/>
            <w:vAlign w:val="center"/>
          </w:tcPr>
          <w:p w14:paraId="6E4FEC52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242" w:type="dxa"/>
            <w:noWrap w:val="0"/>
            <w:vAlign w:val="center"/>
          </w:tcPr>
          <w:p w14:paraId="65CADD79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从事专业</w:t>
            </w:r>
          </w:p>
        </w:tc>
        <w:tc>
          <w:tcPr>
            <w:tcW w:w="1738" w:type="dxa"/>
            <w:noWrap w:val="0"/>
            <w:vAlign w:val="center"/>
          </w:tcPr>
          <w:p w14:paraId="431C1C81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项目任务分工</w:t>
            </w:r>
          </w:p>
        </w:tc>
        <w:tc>
          <w:tcPr>
            <w:tcW w:w="1389" w:type="dxa"/>
            <w:noWrap w:val="0"/>
            <w:vAlign w:val="center"/>
          </w:tcPr>
          <w:p w14:paraId="1C4FFD7D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手机</w:t>
            </w:r>
          </w:p>
        </w:tc>
      </w:tr>
      <w:tr w14:paraId="295DD8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4" w:hRule="atLeast"/>
        </w:trPr>
        <w:tc>
          <w:tcPr>
            <w:tcW w:w="548" w:type="dxa"/>
            <w:noWrap w:val="0"/>
            <w:vAlign w:val="center"/>
          </w:tcPr>
          <w:p w14:paraId="76B07B93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  <w:t>1</w:t>
            </w:r>
          </w:p>
        </w:tc>
        <w:tc>
          <w:tcPr>
            <w:tcW w:w="892" w:type="dxa"/>
            <w:noWrap w:val="0"/>
            <w:vAlign w:val="center"/>
          </w:tcPr>
          <w:p w14:paraId="5F6F77AE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657" w:type="dxa"/>
            <w:noWrap w:val="0"/>
            <w:vAlign w:val="center"/>
          </w:tcPr>
          <w:p w14:paraId="52758A5D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3EAD6AB6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6C37D965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2EE7A937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6F655486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3D72BF3C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626ED20D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07D393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4" w:hRule="atLeast"/>
        </w:trPr>
        <w:tc>
          <w:tcPr>
            <w:tcW w:w="548" w:type="dxa"/>
            <w:noWrap w:val="0"/>
            <w:vAlign w:val="center"/>
          </w:tcPr>
          <w:p w14:paraId="2745E8E7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  <w:t>2</w:t>
            </w:r>
          </w:p>
        </w:tc>
        <w:tc>
          <w:tcPr>
            <w:tcW w:w="892" w:type="dxa"/>
            <w:noWrap w:val="0"/>
            <w:vAlign w:val="center"/>
          </w:tcPr>
          <w:p w14:paraId="14CB5204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657" w:type="dxa"/>
            <w:noWrap w:val="0"/>
            <w:vAlign w:val="center"/>
          </w:tcPr>
          <w:p w14:paraId="125E828F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3DF4A668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663BF54D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75BD4378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66E52FEC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0BF0DAE6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147EB39C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00FA5D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4" w:hRule="atLeast"/>
        </w:trPr>
        <w:tc>
          <w:tcPr>
            <w:tcW w:w="548" w:type="dxa"/>
            <w:noWrap w:val="0"/>
            <w:vAlign w:val="center"/>
          </w:tcPr>
          <w:p w14:paraId="56604BBB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  <w:t>3</w:t>
            </w:r>
          </w:p>
        </w:tc>
        <w:tc>
          <w:tcPr>
            <w:tcW w:w="892" w:type="dxa"/>
            <w:noWrap w:val="0"/>
            <w:vAlign w:val="center"/>
          </w:tcPr>
          <w:p w14:paraId="0B0E36AB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657" w:type="dxa"/>
            <w:noWrap w:val="0"/>
            <w:vAlign w:val="center"/>
          </w:tcPr>
          <w:p w14:paraId="3C3707F1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0FC5D9D3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19D6FF0A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18C68655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7468CE2C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227B96F9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150DDEF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01D4AF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4" w:hRule="atLeast"/>
        </w:trPr>
        <w:tc>
          <w:tcPr>
            <w:tcW w:w="548" w:type="dxa"/>
            <w:noWrap w:val="0"/>
            <w:vAlign w:val="center"/>
          </w:tcPr>
          <w:p w14:paraId="047B811A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  <w:t>4</w:t>
            </w:r>
          </w:p>
        </w:tc>
        <w:tc>
          <w:tcPr>
            <w:tcW w:w="892" w:type="dxa"/>
            <w:noWrap w:val="0"/>
            <w:vAlign w:val="center"/>
          </w:tcPr>
          <w:p w14:paraId="4308F2C6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657" w:type="dxa"/>
            <w:noWrap w:val="0"/>
            <w:vAlign w:val="center"/>
          </w:tcPr>
          <w:p w14:paraId="04C85204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292B1DEF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286F2044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690C2DFF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5365C83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073E378C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48E9A900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4D1F27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4" w:hRule="atLeast"/>
        </w:trPr>
        <w:tc>
          <w:tcPr>
            <w:tcW w:w="548" w:type="dxa"/>
            <w:noWrap w:val="0"/>
            <w:vAlign w:val="center"/>
          </w:tcPr>
          <w:p w14:paraId="104085AA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  <w:t>5</w:t>
            </w:r>
          </w:p>
        </w:tc>
        <w:tc>
          <w:tcPr>
            <w:tcW w:w="892" w:type="dxa"/>
            <w:noWrap w:val="0"/>
            <w:vAlign w:val="center"/>
          </w:tcPr>
          <w:p w14:paraId="0160ABDF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657" w:type="dxa"/>
            <w:noWrap w:val="0"/>
            <w:vAlign w:val="center"/>
          </w:tcPr>
          <w:p w14:paraId="24174B41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2EED62FD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172716A3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7923F7C5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246B5208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2132FBE4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41FBEA4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1DC853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4" w:hRule="atLeast"/>
        </w:trPr>
        <w:tc>
          <w:tcPr>
            <w:tcW w:w="548" w:type="dxa"/>
            <w:noWrap w:val="0"/>
            <w:vAlign w:val="center"/>
          </w:tcPr>
          <w:p w14:paraId="5D85717A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  <w:t>6</w:t>
            </w:r>
          </w:p>
        </w:tc>
        <w:tc>
          <w:tcPr>
            <w:tcW w:w="892" w:type="dxa"/>
            <w:noWrap w:val="0"/>
            <w:vAlign w:val="center"/>
          </w:tcPr>
          <w:p w14:paraId="7B40F63E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657" w:type="dxa"/>
            <w:noWrap w:val="0"/>
            <w:vAlign w:val="center"/>
          </w:tcPr>
          <w:p w14:paraId="61AE0CF3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37F0CCAD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1E8A29DF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148B98B9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67BE0CA0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251AE800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3A9F9069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206C28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4" w:hRule="atLeast"/>
        </w:trPr>
        <w:tc>
          <w:tcPr>
            <w:tcW w:w="548" w:type="dxa"/>
            <w:noWrap w:val="0"/>
            <w:vAlign w:val="center"/>
          </w:tcPr>
          <w:p w14:paraId="5AE63831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  <w:t>7</w:t>
            </w:r>
          </w:p>
        </w:tc>
        <w:tc>
          <w:tcPr>
            <w:tcW w:w="892" w:type="dxa"/>
            <w:noWrap w:val="0"/>
            <w:vAlign w:val="center"/>
          </w:tcPr>
          <w:p w14:paraId="718D3EF5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657" w:type="dxa"/>
            <w:noWrap w:val="0"/>
            <w:vAlign w:val="center"/>
          </w:tcPr>
          <w:p w14:paraId="248C7868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2439973A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53D9EFD8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7501DF34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BF44553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66CEED4D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503901E4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009242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4" w:hRule="atLeast"/>
        </w:trPr>
        <w:tc>
          <w:tcPr>
            <w:tcW w:w="548" w:type="dxa"/>
            <w:noWrap w:val="0"/>
            <w:vAlign w:val="center"/>
          </w:tcPr>
          <w:p w14:paraId="08C0EE76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  <w:t>8</w:t>
            </w:r>
          </w:p>
        </w:tc>
        <w:tc>
          <w:tcPr>
            <w:tcW w:w="892" w:type="dxa"/>
            <w:noWrap w:val="0"/>
            <w:vAlign w:val="center"/>
          </w:tcPr>
          <w:p w14:paraId="2EA9EC6C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657" w:type="dxa"/>
            <w:noWrap w:val="0"/>
            <w:vAlign w:val="center"/>
          </w:tcPr>
          <w:p w14:paraId="756A319E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055A0300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52B4B16C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08AF4A5A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7DE22C54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30607CA1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0C3D64B9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6C5188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4" w:hRule="atLeast"/>
        </w:trPr>
        <w:tc>
          <w:tcPr>
            <w:tcW w:w="548" w:type="dxa"/>
            <w:noWrap w:val="0"/>
            <w:vAlign w:val="center"/>
          </w:tcPr>
          <w:p w14:paraId="0F073DD8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  <w:t>9</w:t>
            </w:r>
          </w:p>
        </w:tc>
        <w:tc>
          <w:tcPr>
            <w:tcW w:w="892" w:type="dxa"/>
            <w:noWrap w:val="0"/>
            <w:vAlign w:val="center"/>
          </w:tcPr>
          <w:p w14:paraId="467FEF94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657" w:type="dxa"/>
            <w:noWrap w:val="0"/>
            <w:vAlign w:val="center"/>
          </w:tcPr>
          <w:p w14:paraId="479164C3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27FF4D1F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608824A9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31F12E54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113C772E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584FDB96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C912C96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781671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2" w:hRule="atLeast"/>
        </w:trPr>
        <w:tc>
          <w:tcPr>
            <w:tcW w:w="548" w:type="dxa"/>
            <w:noWrap w:val="0"/>
            <w:vAlign w:val="center"/>
          </w:tcPr>
          <w:p w14:paraId="3EF37975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  <w:t>…</w:t>
            </w:r>
          </w:p>
        </w:tc>
        <w:tc>
          <w:tcPr>
            <w:tcW w:w="892" w:type="dxa"/>
            <w:noWrap w:val="0"/>
            <w:vAlign w:val="center"/>
          </w:tcPr>
          <w:p w14:paraId="2BA5846E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657" w:type="dxa"/>
            <w:noWrap w:val="0"/>
            <w:vAlign w:val="center"/>
          </w:tcPr>
          <w:p w14:paraId="519F5192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7D496135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16F40096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2EC59A02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3E0725C8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51ADC127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11CA5F9E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</w:tbl>
    <w:p w14:paraId="7359B507">
      <w:pPr>
        <w:pStyle w:val="2"/>
        <w:numPr>
          <w:ilvl w:val="0"/>
          <w:numId w:val="0"/>
        </w:numPr>
        <w:ind w:leftChars="0"/>
        <w:rPr>
          <w:rFonts w:hint="eastAsia" w:ascii="黑体" w:hAnsi="黑体" w:eastAsia="黑体"/>
          <w:color w:val="auto"/>
          <w:sz w:val="32"/>
          <w:highlight w:val="none"/>
          <w:lang w:eastAsia="zh-CN"/>
        </w:rPr>
      </w:pPr>
    </w:p>
    <w:p w14:paraId="4D6CA225">
      <w:pPr>
        <w:rPr>
          <w:rFonts w:hint="eastAsia"/>
          <w:lang w:eastAsia="zh-CN"/>
        </w:rPr>
      </w:pPr>
    </w:p>
    <w:p w14:paraId="527CF46C">
      <w:pPr>
        <w:rPr>
          <w:rFonts w:ascii="黑体" w:hAnsi="黑体" w:eastAsia="黑体"/>
          <w:color w:val="auto"/>
          <w:sz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highlight w:val="none"/>
          <w:lang w:eastAsia="zh-CN"/>
        </w:rPr>
        <w:t>五</w:t>
      </w:r>
      <w:r>
        <w:rPr>
          <w:rFonts w:hint="eastAsia" w:ascii="黑体" w:hAnsi="黑体" w:eastAsia="黑体"/>
          <w:color w:val="auto"/>
          <w:sz w:val="32"/>
          <w:highlight w:val="none"/>
        </w:rPr>
        <w:t>、项目</w:t>
      </w:r>
      <w:r>
        <w:rPr>
          <w:rFonts w:hint="eastAsia" w:ascii="黑体" w:hAnsi="黑体" w:eastAsia="黑体"/>
          <w:color w:val="auto"/>
          <w:sz w:val="32"/>
          <w:highlight w:val="none"/>
          <w:lang w:eastAsia="zh-CN"/>
        </w:rPr>
        <w:t>经费</w:t>
      </w:r>
      <w:r>
        <w:rPr>
          <w:rFonts w:hint="eastAsia" w:ascii="黑体" w:hAnsi="黑体" w:eastAsia="黑体"/>
          <w:color w:val="auto"/>
          <w:sz w:val="32"/>
          <w:highlight w:val="none"/>
        </w:rPr>
        <w:t>来源及预算</w:t>
      </w:r>
    </w:p>
    <w:p w14:paraId="13060B1C">
      <w:pPr>
        <w:jc w:val="left"/>
        <w:rPr>
          <w:rFonts w:hint="eastAsia" w:ascii="黑体" w:hAnsi="黑体" w:eastAsia="黑体"/>
          <w:color w:val="auto"/>
          <w:szCs w:val="21"/>
          <w:highlight w:val="none"/>
        </w:rPr>
      </w:pPr>
    </w:p>
    <w:p w14:paraId="79E991D9">
      <w:pPr>
        <w:spacing w:line="240" w:lineRule="auto"/>
        <w:jc w:val="left"/>
        <w:rPr>
          <w:rFonts w:hint="eastAsia" w:ascii="黑体" w:hAnsi="黑体" w:eastAsia="黑体"/>
          <w:color w:val="auto"/>
          <w:sz w:val="21"/>
          <w:szCs w:val="21"/>
          <w:highlight w:val="none"/>
        </w:rPr>
      </w:pPr>
      <w:r>
        <w:rPr>
          <w:rFonts w:hint="eastAsia" w:ascii="黑体" w:hAnsi="黑体" w:eastAsia="黑体"/>
          <w:color w:val="auto"/>
          <w:sz w:val="21"/>
          <w:szCs w:val="21"/>
          <w:highlight w:val="none"/>
        </w:rPr>
        <w:t>项目</w:t>
      </w:r>
      <w:r>
        <w:rPr>
          <w:rFonts w:hint="eastAsia" w:ascii="黑体" w:hAnsi="黑体" w:eastAsia="黑体"/>
          <w:color w:val="auto"/>
          <w:sz w:val="21"/>
          <w:szCs w:val="21"/>
          <w:highlight w:val="none"/>
          <w:lang w:eastAsia="zh-CN"/>
        </w:rPr>
        <w:t>承担</w:t>
      </w:r>
      <w:r>
        <w:rPr>
          <w:rFonts w:hint="eastAsia" w:ascii="黑体" w:hAnsi="黑体" w:eastAsia="黑体"/>
          <w:color w:val="auto"/>
          <w:sz w:val="21"/>
          <w:szCs w:val="21"/>
          <w:highlight w:val="none"/>
        </w:rPr>
        <w:t>单位</w:t>
      </w:r>
      <w:r>
        <w:rPr>
          <w:rFonts w:hint="eastAsia" w:ascii="黑体" w:hAnsi="黑体" w:eastAsia="黑体"/>
          <w:color w:val="auto"/>
          <w:sz w:val="21"/>
          <w:szCs w:val="21"/>
          <w:highlight w:val="none"/>
          <w:lang w:eastAsia="zh-CN"/>
        </w:rPr>
        <w:t>全称（</w:t>
      </w:r>
      <w:r>
        <w:rPr>
          <w:rFonts w:hint="eastAsia" w:ascii="黑体" w:hAnsi="黑体" w:eastAsia="黑体"/>
          <w:color w:val="auto"/>
          <w:sz w:val="21"/>
          <w:szCs w:val="21"/>
          <w:highlight w:val="none"/>
        </w:rPr>
        <w:t>盖章</w:t>
      </w:r>
      <w:r>
        <w:rPr>
          <w:rFonts w:hint="eastAsia" w:ascii="黑体" w:hAnsi="黑体" w:eastAsia="黑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黑体" w:hAnsi="黑体" w:eastAsia="黑体"/>
          <w:color w:val="auto"/>
          <w:sz w:val="21"/>
          <w:szCs w:val="21"/>
          <w:highlight w:val="none"/>
        </w:rPr>
        <w:t xml:space="preserve">：              </w:t>
      </w:r>
      <w:r>
        <w:rPr>
          <w:rFonts w:hint="eastAsia" w:ascii="黑体" w:hAnsi="黑体" w:eastAsia="黑体"/>
          <w:color w:val="auto"/>
          <w:sz w:val="21"/>
          <w:szCs w:val="21"/>
          <w:highlight w:val="non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1"/>
          <w:szCs w:val="21"/>
          <w:highlight w:val="none"/>
        </w:rPr>
        <w:t xml:space="preserve">  单位：万元（保留两位小数）</w:t>
      </w:r>
    </w:p>
    <w:tbl>
      <w:tblPr>
        <w:tblStyle w:val="4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2"/>
        <w:gridCol w:w="964"/>
        <w:gridCol w:w="1393"/>
        <w:gridCol w:w="2783"/>
      </w:tblGrid>
      <w:tr w14:paraId="68203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2E793">
            <w:pPr>
              <w:jc w:val="center"/>
              <w:rPr>
                <w:rFonts w:ascii="黑体" w:hAnsi="黑体" w:eastAsia="黑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/>
                <w:bCs/>
                <w:color w:val="auto"/>
                <w:sz w:val="28"/>
                <w:szCs w:val="28"/>
                <w:highlight w:val="none"/>
              </w:rPr>
              <w:t>预算科目名称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0C613">
            <w:pPr>
              <w:jc w:val="center"/>
              <w:rPr>
                <w:rFonts w:ascii="黑体" w:hAnsi="黑体" w:eastAsia="黑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/>
                <w:bCs/>
                <w:color w:val="auto"/>
                <w:sz w:val="28"/>
                <w:szCs w:val="28"/>
                <w:highlight w:val="none"/>
              </w:rPr>
              <w:t>合计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B8CB4">
            <w:pPr>
              <w:jc w:val="center"/>
              <w:rPr>
                <w:rFonts w:ascii="黑体" w:hAnsi="黑体" w:eastAsia="黑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/>
                <w:bCs/>
                <w:color w:val="auto"/>
                <w:sz w:val="28"/>
                <w:szCs w:val="28"/>
                <w:highlight w:val="none"/>
              </w:rPr>
              <w:t>专项经费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2E847">
            <w:pPr>
              <w:jc w:val="center"/>
              <w:rPr>
                <w:rFonts w:hint="eastAsia" w:ascii="黑体" w:hAnsi="黑体" w:eastAsia="黑体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黑体" w:hAnsi="黑体" w:eastAsia="黑体"/>
                <w:bCs/>
                <w:color w:val="auto"/>
                <w:sz w:val="28"/>
                <w:szCs w:val="28"/>
                <w:highlight w:val="none"/>
              </w:rPr>
              <w:t>自筹经费</w:t>
            </w:r>
            <w:r>
              <w:rPr>
                <w:rFonts w:hint="eastAsia" w:ascii="黑体" w:hAnsi="黑体" w:eastAsia="黑体"/>
                <w:bCs/>
                <w:color w:val="auto"/>
                <w:sz w:val="28"/>
                <w:szCs w:val="28"/>
                <w:highlight w:val="none"/>
                <w:lang w:eastAsia="zh-CN"/>
              </w:rPr>
              <w:t>（其中申请事后奖补经费金额）</w:t>
            </w:r>
          </w:p>
        </w:tc>
      </w:tr>
      <w:tr w14:paraId="0341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4C107">
            <w:pPr>
              <w:spacing w:line="0" w:lineRule="atLeast"/>
              <w:rPr>
                <w:rFonts w:ascii="黑体" w:hAns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、经费来源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60F92"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BB7B3"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5778B">
            <w:pPr>
              <w:spacing w:line="0" w:lineRule="atLeast"/>
              <w:ind w:right="330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57F39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A6835">
            <w:pPr>
              <w:spacing w:line="0" w:lineRule="atLeas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1．申请从专项经费获得的资助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926F3"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56534"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160D5"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6B70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87577">
            <w:pPr>
              <w:spacing w:line="0" w:lineRule="atLeas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2．自筹经费来源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65D2B"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850D6"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5C0FF"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3274F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A98E">
            <w:pPr>
              <w:spacing w:line="0" w:lineRule="atLeas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（1）其他财政拨款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3F3C5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9382C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7BE30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929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942B4">
            <w:pPr>
              <w:spacing w:line="0" w:lineRule="atLeas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（2）单位自有货币资金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2D7C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96346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516C2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807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3A52E">
            <w:pPr>
              <w:spacing w:line="0" w:lineRule="atLeas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（3）其他资金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95B2A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C37B9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4F86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0696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23881">
            <w:pPr>
              <w:spacing w:line="0" w:lineRule="atLeas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二</w:t>
            </w:r>
            <w:r>
              <w:rPr>
                <w:rFonts w:ascii="黑体" w:hAnsi="黑体" w:eastAsia="黑体"/>
                <w:sz w:val="28"/>
                <w:szCs w:val="28"/>
              </w:rPr>
              <w:t>、经费支出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0C003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6BFAD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84E2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B06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73841">
            <w:pPr>
              <w:spacing w:line="0" w:lineRule="atLeas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．</w:t>
            </w:r>
            <w:r>
              <w:rPr>
                <w:rFonts w:hint="eastAsia" w:ascii="宋体" w:hAnsi="宋体"/>
                <w:sz w:val="28"/>
                <w:szCs w:val="28"/>
              </w:rPr>
              <w:t>原材料费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3A279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CEEDA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73BC6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B31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A66A4">
            <w:pPr>
              <w:spacing w:line="0" w:lineRule="atLeast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．</w:t>
            </w:r>
            <w:r>
              <w:rPr>
                <w:rFonts w:hint="eastAsia" w:ascii="宋体" w:hAnsi="宋体"/>
                <w:sz w:val="28"/>
                <w:szCs w:val="28"/>
              </w:rPr>
              <w:t>资料费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8B08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006BF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BEF1C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383D1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71E51">
            <w:pPr>
              <w:spacing w:line="0" w:lineRule="atLeas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．</w:t>
            </w:r>
            <w:r>
              <w:rPr>
                <w:rFonts w:hint="eastAsia" w:ascii="宋体" w:hAnsi="宋体"/>
                <w:sz w:val="28"/>
                <w:szCs w:val="28"/>
              </w:rPr>
              <w:t>试验验证费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1F01F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ED2D3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0091A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B13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DC0B6">
            <w:pPr>
              <w:spacing w:line="0" w:lineRule="atLeas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  <w:r>
              <w:rPr>
                <w:rFonts w:ascii="宋体" w:hAnsi="宋体"/>
                <w:sz w:val="28"/>
                <w:szCs w:val="28"/>
              </w:rPr>
              <w:t>．差旅费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E8829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EE049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2520F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822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E974D">
            <w:pPr>
              <w:spacing w:line="0" w:lineRule="atLeast"/>
              <w:rPr>
                <w:rFonts w:ascii="黑体" w:hAns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sz w:val="28"/>
                <w:szCs w:val="28"/>
              </w:rPr>
              <w:t>5．会议费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5C6D3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05F72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5449F">
            <w:pPr>
              <w:spacing w:line="0" w:lineRule="atLeast"/>
              <w:jc w:val="righ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B16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16BDC">
            <w:pPr>
              <w:spacing w:line="0" w:lineRule="atLeas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sz w:val="28"/>
                <w:szCs w:val="28"/>
              </w:rPr>
              <w:t>6．</w:t>
            </w:r>
            <w:r>
              <w:rPr>
                <w:rFonts w:hint="eastAsia" w:ascii="宋体" w:hAnsi="宋体"/>
                <w:sz w:val="28"/>
                <w:szCs w:val="28"/>
              </w:rPr>
              <w:t>劳务费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C1975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F98B9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69F24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D6D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AE5AB">
            <w:pPr>
              <w:spacing w:line="0" w:lineRule="atLeas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sz w:val="28"/>
                <w:szCs w:val="28"/>
              </w:rPr>
              <w:t>7．专家咨询费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DAB51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0C2CB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D1689">
            <w:pPr>
              <w:spacing w:line="0" w:lineRule="atLeast"/>
              <w:jc w:val="righ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0BF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A078">
            <w:pPr>
              <w:spacing w:line="0" w:lineRule="atLeas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sz w:val="28"/>
                <w:szCs w:val="28"/>
              </w:rPr>
              <w:t>8．</w:t>
            </w:r>
            <w:r>
              <w:rPr>
                <w:rFonts w:hint="eastAsia" w:ascii="宋体" w:hAnsi="宋体"/>
                <w:sz w:val="28"/>
                <w:szCs w:val="28"/>
              </w:rPr>
              <w:t>公告、印刷费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48D03">
            <w:pPr>
              <w:spacing w:line="0" w:lineRule="atLeast"/>
              <w:jc w:val="righ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A98D0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33935">
            <w:pPr>
              <w:spacing w:line="0" w:lineRule="atLeast"/>
              <w:jc w:val="righ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2A7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87A49">
            <w:pPr>
              <w:spacing w:line="0" w:lineRule="atLeas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sz w:val="28"/>
                <w:szCs w:val="28"/>
              </w:rPr>
              <w:t>9．</w:t>
            </w:r>
            <w:r>
              <w:rPr>
                <w:rFonts w:hint="eastAsia" w:ascii="宋体" w:hAnsi="宋体"/>
                <w:sz w:val="28"/>
                <w:szCs w:val="28"/>
              </w:rPr>
              <w:t>标准化成果推广费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471F0">
            <w:pPr>
              <w:spacing w:line="0" w:lineRule="atLeast"/>
              <w:jc w:val="righ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B0945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0C489">
            <w:pPr>
              <w:spacing w:line="0" w:lineRule="atLeast"/>
              <w:jc w:val="righ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7AD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D1016">
            <w:pPr>
              <w:spacing w:line="0" w:lineRule="atLeas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sz w:val="28"/>
                <w:szCs w:val="28"/>
              </w:rPr>
              <w:t>10．</w:t>
            </w:r>
            <w:r>
              <w:rPr>
                <w:rFonts w:hint="eastAsia" w:ascii="宋体" w:hAnsi="宋体"/>
                <w:sz w:val="28"/>
                <w:szCs w:val="28"/>
              </w:rPr>
              <w:t>其它费用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45D7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8B0BD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F2135">
            <w:pPr>
              <w:spacing w:line="0" w:lineRule="atLeast"/>
              <w:jc w:val="righ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04536013">
      <w:pPr>
        <w:jc w:val="left"/>
        <w:rPr>
          <w:rFonts w:hint="eastAsia" w:ascii="黑体" w:hAnsi="黑体" w:eastAsia="黑体"/>
          <w:color w:val="auto"/>
          <w:sz w:val="18"/>
          <w:szCs w:val="18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18"/>
          <w:szCs w:val="18"/>
          <w:highlight w:val="none"/>
        </w:rPr>
        <w:t>注：</w:t>
      </w:r>
      <w:r>
        <w:rPr>
          <w:rFonts w:hint="eastAsia" w:ascii="黑体" w:hAnsi="黑体" w:eastAsia="黑体"/>
          <w:color w:val="auto"/>
          <w:sz w:val="18"/>
          <w:szCs w:val="18"/>
          <w:highlight w:val="none"/>
          <w:lang w:val="en-US" w:eastAsia="zh-CN"/>
        </w:rPr>
        <w:t>1.</w:t>
      </w:r>
      <w:r>
        <w:rPr>
          <w:rFonts w:hint="eastAsia" w:ascii="黑体" w:hAnsi="黑体" w:eastAsia="黑体"/>
          <w:color w:val="auto"/>
          <w:sz w:val="18"/>
          <w:szCs w:val="18"/>
          <w:highlight w:val="none"/>
          <w:lang w:eastAsia="zh-CN"/>
        </w:rPr>
        <w:t>申请事前补助项目，填写专项经费和自筹经费两个栏目。专项经费中</w:t>
      </w:r>
      <w:r>
        <w:rPr>
          <w:rFonts w:hint="eastAsia" w:ascii="黑体" w:hAnsi="黑体" w:eastAsia="黑体"/>
          <w:color w:val="auto"/>
          <w:sz w:val="18"/>
          <w:szCs w:val="18"/>
          <w:highlight w:val="none"/>
        </w:rPr>
        <w:t>劳务费不得超出补助资金总额的20%</w:t>
      </w:r>
      <w:r>
        <w:rPr>
          <w:rFonts w:hint="eastAsia" w:ascii="黑体" w:hAnsi="黑体" w:eastAsia="黑体"/>
          <w:color w:val="auto"/>
          <w:sz w:val="18"/>
          <w:szCs w:val="18"/>
          <w:highlight w:val="none"/>
          <w:lang w:eastAsia="zh-CN"/>
        </w:rPr>
        <w:t>。</w:t>
      </w:r>
      <w:r>
        <w:rPr>
          <w:rFonts w:hint="eastAsia" w:ascii="黑体" w:hAnsi="黑体" w:eastAsia="黑体"/>
          <w:color w:val="auto"/>
          <w:sz w:val="18"/>
          <w:szCs w:val="18"/>
          <w:highlight w:val="none"/>
        </w:rPr>
        <w:t>事前补助项目承担单位应当</w:t>
      </w:r>
      <w:r>
        <w:rPr>
          <w:rFonts w:hint="eastAsia" w:ascii="黑体" w:hAnsi="黑体" w:eastAsia="黑体"/>
          <w:color w:val="auto"/>
          <w:sz w:val="18"/>
          <w:szCs w:val="18"/>
          <w:highlight w:val="none"/>
          <w:lang w:val="zh-CN"/>
        </w:rPr>
        <w:t>按规定用途使用</w:t>
      </w:r>
      <w:r>
        <w:rPr>
          <w:rFonts w:hint="eastAsia" w:ascii="黑体" w:hAnsi="黑体" w:eastAsia="黑体"/>
          <w:color w:val="auto"/>
          <w:sz w:val="18"/>
          <w:szCs w:val="18"/>
          <w:highlight w:val="none"/>
        </w:rPr>
        <w:t>标准化资金</w:t>
      </w:r>
      <w:r>
        <w:rPr>
          <w:rFonts w:hint="eastAsia" w:ascii="黑体" w:hAnsi="黑体" w:eastAsia="黑体"/>
          <w:color w:val="auto"/>
          <w:sz w:val="18"/>
          <w:szCs w:val="18"/>
          <w:highlight w:val="none"/>
          <w:lang w:val="zh-CN"/>
        </w:rPr>
        <w:t>，</w:t>
      </w:r>
      <w:r>
        <w:rPr>
          <w:rFonts w:hint="eastAsia" w:ascii="黑体" w:hAnsi="黑体" w:eastAsia="黑体"/>
          <w:color w:val="auto"/>
          <w:sz w:val="18"/>
          <w:szCs w:val="18"/>
          <w:highlight w:val="none"/>
        </w:rPr>
        <w:t>不得擅自变更项目内容或调整预算。</w:t>
      </w:r>
      <w:r>
        <w:rPr>
          <w:rFonts w:hint="eastAsia" w:ascii="黑体" w:hAnsi="黑体" w:eastAsia="黑体"/>
          <w:color w:val="auto"/>
          <w:sz w:val="18"/>
          <w:szCs w:val="18"/>
          <w:highlight w:val="none"/>
          <w:lang w:val="zh-CN"/>
        </w:rPr>
        <w:t>根据实际情况确需变更项目内容，应当于项目到期前</w:t>
      </w:r>
      <w:r>
        <w:rPr>
          <w:rFonts w:hint="eastAsia" w:ascii="黑体" w:hAnsi="黑体" w:eastAsia="黑体"/>
          <w:color w:val="auto"/>
          <w:sz w:val="18"/>
          <w:szCs w:val="18"/>
          <w:highlight w:val="none"/>
          <w:lang w:eastAsia="zh-CN"/>
        </w:rPr>
        <w:t>3</w:t>
      </w:r>
      <w:r>
        <w:rPr>
          <w:rFonts w:hint="eastAsia" w:ascii="黑体" w:hAnsi="黑体" w:eastAsia="黑体"/>
          <w:color w:val="auto"/>
          <w:sz w:val="18"/>
          <w:szCs w:val="18"/>
          <w:highlight w:val="none"/>
          <w:lang w:val="zh-CN"/>
        </w:rPr>
        <w:t>个月逐级报批，经批准后进行变更调整。</w:t>
      </w:r>
      <w:r>
        <w:rPr>
          <w:rFonts w:hint="eastAsia" w:ascii="黑体" w:hAnsi="黑体" w:eastAsia="黑体"/>
          <w:color w:val="auto"/>
          <w:sz w:val="18"/>
          <w:szCs w:val="18"/>
          <w:highlight w:val="none"/>
        </w:rPr>
        <w:t>因特殊原因逾期未完成的项目，可以申请延期，延期最长不能超过6个月；经批准延期后无特殊情况仍未完成的，终止项目。</w:t>
      </w:r>
      <w:r>
        <w:rPr>
          <w:rFonts w:hint="eastAsia" w:ascii="黑体" w:hAnsi="黑体" w:eastAsia="黑体"/>
          <w:color w:val="auto"/>
          <w:sz w:val="18"/>
          <w:szCs w:val="18"/>
          <w:highlight w:val="none"/>
          <w:lang w:val="zh-CN"/>
        </w:rPr>
        <w:t>因特殊原因执行过程中需撤销的项目，项目承担单位应当编报项目经费决算，经推荐部门审核后报省市场监管厅。对于项目剩余资金，项目承担单位应主动报告项目推荐部门和省市场监管厅核准后，按照资金拨付原渠道返回。</w:t>
      </w:r>
      <w:r>
        <w:rPr>
          <w:rFonts w:hint="eastAsia" w:ascii="黑体" w:hAnsi="黑体" w:eastAsia="黑体"/>
          <w:color w:val="auto"/>
          <w:sz w:val="18"/>
          <w:szCs w:val="18"/>
          <w:highlight w:val="none"/>
          <w:lang w:val="en-US" w:eastAsia="zh-CN"/>
        </w:rPr>
        <w:t>2.</w:t>
      </w:r>
      <w:r>
        <w:rPr>
          <w:rFonts w:hint="eastAsia" w:ascii="黑体" w:hAnsi="黑体" w:eastAsia="黑体"/>
          <w:color w:val="auto"/>
          <w:sz w:val="18"/>
          <w:szCs w:val="18"/>
          <w:highlight w:val="none"/>
          <w:lang w:eastAsia="zh-CN"/>
        </w:rPr>
        <w:t>申请事后奖补项目，只填写</w:t>
      </w:r>
      <w:r>
        <w:rPr>
          <w:rFonts w:hint="eastAsia" w:ascii="黑体" w:hAnsi="黑体" w:eastAsia="黑体"/>
          <w:color w:val="auto"/>
          <w:sz w:val="18"/>
          <w:szCs w:val="18"/>
          <w:highlight w:val="none"/>
          <w:lang w:val="zh-CN" w:eastAsia="zh-CN"/>
        </w:rPr>
        <w:t>自筹经费栏目，</w:t>
      </w:r>
      <w:r>
        <w:rPr>
          <w:rFonts w:hint="eastAsia" w:ascii="黑体" w:hAnsi="黑体" w:eastAsia="黑体"/>
          <w:color w:val="auto"/>
          <w:sz w:val="18"/>
          <w:szCs w:val="18"/>
          <w:highlight w:val="none"/>
          <w:lang w:eastAsia="zh-CN"/>
        </w:rPr>
        <w:t>并标注出申请事后奖补经费金额。</w:t>
      </w:r>
      <w:r>
        <w:rPr>
          <w:rFonts w:hint="eastAsia" w:ascii="黑体" w:hAnsi="黑体" w:eastAsia="黑体"/>
          <w:color w:val="auto"/>
          <w:sz w:val="18"/>
          <w:szCs w:val="18"/>
          <w:highlight w:val="none"/>
          <w:lang w:val="en-US" w:eastAsia="zh-CN"/>
        </w:rPr>
        <w:t>3.</w:t>
      </w:r>
      <w:r>
        <w:rPr>
          <w:rFonts w:hint="eastAsia" w:ascii="黑体" w:hAnsi="黑体" w:eastAsia="黑体"/>
          <w:color w:val="auto"/>
          <w:sz w:val="18"/>
          <w:szCs w:val="18"/>
          <w:highlight w:val="none"/>
          <w:lang w:val="zh-CN" w:eastAsia="zh-CN"/>
        </w:rPr>
        <w:t>申请事前补助和事后奖补的项目，将根据省财政厅实际批复的资金额度予以补助，没有批复或批复后不足</w:t>
      </w:r>
      <w:r>
        <w:rPr>
          <w:rFonts w:hint="eastAsia" w:ascii="黑体" w:hAnsi="黑体" w:eastAsia="黑体"/>
          <w:color w:val="auto"/>
          <w:sz w:val="18"/>
          <w:szCs w:val="18"/>
          <w:highlight w:val="none"/>
          <w:lang w:eastAsia="zh-CN"/>
        </w:rPr>
        <w:t>部分，由项目承担单位自行解决。</w:t>
      </w:r>
    </w:p>
    <w:p w14:paraId="5B08893D">
      <w:pPr>
        <w:rPr>
          <w:rFonts w:hint="eastAsia" w:ascii="黑体" w:hAnsi="黑体" w:eastAsia="黑体"/>
          <w:color w:val="auto"/>
          <w:sz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highlight w:val="none"/>
          <w:lang w:eastAsia="zh-CN"/>
        </w:rPr>
        <w:t>六、项目</w:t>
      </w:r>
      <w:r>
        <w:rPr>
          <w:rFonts w:hint="eastAsia" w:ascii="黑体" w:hAnsi="黑体" w:eastAsia="黑体"/>
          <w:color w:val="auto"/>
          <w:sz w:val="32"/>
          <w:highlight w:val="none"/>
          <w:lang w:val="en-US" w:eastAsia="zh-CN"/>
        </w:rPr>
        <w:t>绩效目标</w:t>
      </w:r>
    </w:p>
    <w:p w14:paraId="1855A5AB">
      <w:pPr>
        <w:spacing w:line="300" w:lineRule="exact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</w:pPr>
    </w:p>
    <w:p w14:paraId="04BB6550">
      <w:pPr>
        <w:spacing w:line="300" w:lineRule="exact"/>
        <w:rPr>
          <w:rFonts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 xml:space="preserve">项目承担单位全称（盖章）：                    </w:t>
      </w:r>
    </w:p>
    <w:tbl>
      <w:tblPr>
        <w:tblStyle w:val="4"/>
        <w:tblW w:w="9155" w:type="dxa"/>
        <w:tblInd w:w="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457"/>
        <w:gridCol w:w="433"/>
        <w:gridCol w:w="796"/>
        <w:gridCol w:w="764"/>
        <w:gridCol w:w="795"/>
        <w:gridCol w:w="496"/>
        <w:gridCol w:w="54"/>
        <w:gridCol w:w="829"/>
        <w:gridCol w:w="161"/>
        <w:gridCol w:w="761"/>
        <w:gridCol w:w="911"/>
        <w:gridCol w:w="104"/>
        <w:gridCol w:w="1015"/>
        <w:gridCol w:w="1026"/>
      </w:tblGrid>
      <w:tr w14:paraId="2D28B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3BEF7B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单位所在地</w:t>
            </w: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093062C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单位类别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6C23C5F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52B9376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5E490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法定代表人</w:t>
            </w:r>
          </w:p>
          <w:p w14:paraId="7653B72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身份证件号</w:t>
            </w: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9C4EE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单位联系人及电话</w:t>
            </w:r>
          </w:p>
        </w:tc>
      </w:tr>
      <w:tr w14:paraId="39B84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580D381A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67C625CA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345B8DEB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54D9270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36584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B76B3E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64CD3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338" w:type="dxa"/>
            <w:gridSpan w:val="10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68054FF4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开户行及账号：</w:t>
            </w:r>
          </w:p>
        </w:tc>
        <w:tc>
          <w:tcPr>
            <w:tcW w:w="38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8FADED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申请补助金额（万元）：</w:t>
            </w:r>
          </w:p>
        </w:tc>
      </w:tr>
      <w:tr w14:paraId="56F9C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338" w:type="dxa"/>
            <w:gridSpan w:val="10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5E3DB84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项目名称：</w:t>
            </w:r>
          </w:p>
        </w:tc>
        <w:tc>
          <w:tcPr>
            <w:tcW w:w="38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7BCD64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项目类别：</w:t>
            </w:r>
          </w:p>
        </w:tc>
      </w:tr>
      <w:tr w14:paraId="79B0D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1A38981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绩效目标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10%</w:t>
            </w:r>
          </w:p>
        </w:tc>
        <w:tc>
          <w:tcPr>
            <w:tcW w:w="860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9159C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年度目标</w:t>
            </w:r>
          </w:p>
        </w:tc>
      </w:tr>
      <w:tr w14:paraId="3DFF9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106F3A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02" w:type="dxa"/>
            <w:gridSpan w:val="1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EC3FB5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目标1：</w:t>
            </w:r>
          </w:p>
          <w:p w14:paraId="58E94877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目标2：</w:t>
            </w:r>
          </w:p>
          <w:p w14:paraId="4D4153D9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目标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3：</w:t>
            </w:r>
          </w:p>
          <w:p w14:paraId="2AD9F2A4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……</w:t>
            </w:r>
          </w:p>
        </w:tc>
      </w:tr>
      <w:tr w14:paraId="64B46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1671AE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02" w:type="dxa"/>
            <w:gridSpan w:val="1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D7A1E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阶段性目标</w:t>
            </w:r>
          </w:p>
        </w:tc>
      </w:tr>
      <w:tr w14:paraId="08714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553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6666E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02" w:type="dxa"/>
            <w:gridSpan w:val="1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F603B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目标1：</w:t>
            </w:r>
          </w:p>
          <w:p w14:paraId="1E3DE9E7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目标2：</w:t>
            </w:r>
          </w:p>
          <w:p w14:paraId="785D49AF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目标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3：</w:t>
            </w:r>
          </w:p>
          <w:p w14:paraId="52175EBD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……</w:t>
            </w:r>
          </w:p>
        </w:tc>
      </w:tr>
      <w:tr w14:paraId="70964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B599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绩效指标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0%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1618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0BD7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二级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指标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83D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三级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指标</w:t>
            </w:r>
          </w:p>
        </w:tc>
        <w:tc>
          <w:tcPr>
            <w:tcW w:w="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ED45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指标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解释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8C8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年度指标值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128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阶段性指标值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4EC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指标值设定依据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EEA7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指标完成值来源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5D58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分值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权重</w:t>
            </w:r>
          </w:p>
        </w:tc>
      </w:tr>
      <w:tr w14:paraId="1EB79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40C2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78ACB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成本指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标20%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7139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经济成本指标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1DBC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EF907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462B9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F3648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3D8ACF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9B2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70DE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104CD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5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8F3D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099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07F0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社会成本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指标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4E92F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7BB5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0C1C8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28A3A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948E0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8CC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BCE0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53E2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5DC1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C89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6232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生态环境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成本指标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E4EB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EF208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2CC64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B610B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9A08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3D3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49CAC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67C37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C1E6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BBA3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产出指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标40%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1D7D5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数量指标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DA47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F9749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0FB3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35B3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2364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329D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CE5C4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749FC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DC9F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998D3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30034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质量指标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1EDB9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9DD4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1633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F8AB9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528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FEE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23837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12F70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9236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F2E80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E903E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时效指标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0214A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E245C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9266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4653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97EA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30E0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DACA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1A62F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E3CD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7171E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效益指标20%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8F955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经济效益指标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82A32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EC767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2D5C7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31ED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762E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A05E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2DA42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3371D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1548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7CC5A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137FA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社会效益指标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F1A8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D26F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585C7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2397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9200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3B90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C8F0F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67A0F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EB15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0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FE4B0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3096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生态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效益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指标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39188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50B09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F681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B608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5E4CA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00F1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6CD01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5F463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19C1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357C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满意度指标10%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4937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服务对象满意度指标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7AA6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8F82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B023D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45CC6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F2D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B51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9042A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2714B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DF8C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CD105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2EE1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5848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51FC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2AD0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F776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364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55B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0BA1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33DAA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B73D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B0311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FAD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CB5F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D3250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8788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45B68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9C9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23B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B37E6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54CF5D31">
      <w:pPr>
        <w:spacing w:line="200" w:lineRule="exact"/>
        <w:rPr>
          <w:rFonts w:ascii="仿宋_GB2312" w:hAnsi="仿宋_GB2312" w:eastAsia="仿宋_GB2312" w:cs="仿宋_GB2312"/>
          <w:color w:val="auto"/>
          <w:sz w:val="18"/>
          <w:szCs w:val="1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18"/>
          <w:szCs w:val="18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</w:rPr>
        <w:t>1.“单位所在地”填单位所在的*市（州）*县（市、区）。</w:t>
      </w:r>
    </w:p>
    <w:p w14:paraId="35FE10F4">
      <w:pPr>
        <w:spacing w:line="200" w:lineRule="exact"/>
        <w:rPr>
          <w:rFonts w:ascii="仿宋_GB2312" w:hAnsi="仿宋_GB2312" w:eastAsia="仿宋_GB2312" w:cs="仿宋_GB2312"/>
          <w:color w:val="auto"/>
          <w:sz w:val="18"/>
          <w:szCs w:val="1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</w:rPr>
        <w:t xml:space="preserve">    2.“单位类别”填报机关、事业、企业、社会团体、其他组织。</w:t>
      </w:r>
    </w:p>
    <w:p w14:paraId="6A04E768">
      <w:pPr>
        <w:spacing w:line="200" w:lineRule="exact"/>
        <w:ind w:firstLine="360"/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</w:rPr>
        <w:t>3.“项目名称”按实际申报项目填写。</w:t>
      </w:r>
    </w:p>
    <w:p w14:paraId="1C77993A">
      <w:pPr>
        <w:spacing w:line="200" w:lineRule="exact"/>
        <w:ind w:firstLine="360"/>
        <w:rPr>
          <w:rFonts w:hint="default" w:ascii="仿宋_GB2312" w:hAnsi="仿宋_GB2312" w:eastAsia="仿宋_GB2312" w:cs="仿宋_GB2312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  <w:lang w:val="en-US" w:eastAsia="zh-CN"/>
        </w:rPr>
        <w:t>4. 二级指标分值自行设计，不涉及的指标可不填报。</w:t>
      </w:r>
    </w:p>
    <w:p w14:paraId="035B0EF4">
      <w:pPr>
        <w:rPr>
          <w:rFonts w:hint="eastAsia" w:ascii="黑体" w:hAnsi="黑体" w:eastAsia="黑体"/>
          <w:color w:val="auto"/>
          <w:sz w:val="32"/>
          <w:highlight w:val="none"/>
          <w:lang w:eastAsia="zh-CN"/>
        </w:rPr>
      </w:pPr>
    </w:p>
    <w:p w14:paraId="7B035DE9">
      <w:pPr>
        <w:pStyle w:val="3"/>
        <w:rPr>
          <w:rFonts w:hint="eastAsia" w:ascii="黑体" w:hAnsi="黑体" w:eastAsia="黑体"/>
          <w:color w:val="auto"/>
          <w:sz w:val="32"/>
          <w:highlight w:val="none"/>
          <w:lang w:eastAsia="zh-CN"/>
        </w:rPr>
      </w:pPr>
    </w:p>
    <w:p w14:paraId="35662A05">
      <w:pPr>
        <w:rPr>
          <w:rFonts w:hint="eastAsia" w:ascii="黑体" w:hAnsi="黑体" w:eastAsia="黑体"/>
          <w:color w:val="auto"/>
          <w:sz w:val="32"/>
          <w:highlight w:val="none"/>
          <w:lang w:eastAsia="zh-CN"/>
        </w:rPr>
      </w:pPr>
    </w:p>
    <w:p w14:paraId="21B161A8">
      <w:pPr>
        <w:rPr>
          <w:color w:val="auto"/>
          <w:highlight w:val="none"/>
        </w:rPr>
      </w:pPr>
      <w:r>
        <w:rPr>
          <w:rFonts w:hint="eastAsia" w:ascii="黑体" w:hAnsi="黑体" w:eastAsia="黑体"/>
          <w:color w:val="auto"/>
          <w:sz w:val="32"/>
          <w:highlight w:val="none"/>
          <w:lang w:eastAsia="zh-CN"/>
        </w:rPr>
        <w:t>七</w:t>
      </w:r>
      <w:r>
        <w:rPr>
          <w:rFonts w:hint="eastAsia" w:ascii="黑体" w:hAnsi="黑体" w:eastAsia="黑体"/>
          <w:color w:val="auto"/>
          <w:sz w:val="32"/>
          <w:highlight w:val="none"/>
        </w:rPr>
        <w:t>、相关单位</w:t>
      </w:r>
      <w:r>
        <w:rPr>
          <w:rFonts w:ascii="黑体" w:hAnsi="黑体" w:eastAsia="黑体"/>
          <w:color w:val="auto"/>
          <w:sz w:val="32"/>
          <w:highlight w:val="none"/>
        </w:rPr>
        <w:t>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6830"/>
      </w:tblGrid>
      <w:tr w14:paraId="5E5C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4" w:hRule="atLeast"/>
          <w:jc w:val="center"/>
        </w:trPr>
        <w:tc>
          <w:tcPr>
            <w:tcW w:w="1835" w:type="dxa"/>
            <w:noWrap w:val="0"/>
            <w:vAlign w:val="center"/>
          </w:tcPr>
          <w:p w14:paraId="31DC2782">
            <w:pPr>
              <w:jc w:val="center"/>
              <w:rPr>
                <w:rFonts w:hint="eastAsia" w:ascii="黑体" w:hAnsi="黑体" w:eastAsia="黑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项目</w:t>
            </w:r>
            <w:r>
              <w:rPr>
                <w:rFonts w:hint="eastAsia" w:ascii="黑体" w:hAnsi="黑体" w:eastAsia="黑体"/>
                <w:color w:val="auto"/>
                <w:sz w:val="24"/>
                <w:highlight w:val="none"/>
                <w:lang w:eastAsia="zh-CN"/>
              </w:rPr>
              <w:t>承担</w:t>
            </w:r>
          </w:p>
          <w:p w14:paraId="65126890">
            <w:pPr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单位意见</w:t>
            </w:r>
          </w:p>
        </w:tc>
        <w:tc>
          <w:tcPr>
            <w:tcW w:w="7330" w:type="dxa"/>
            <w:noWrap w:val="0"/>
            <w:vAlign w:val="center"/>
          </w:tcPr>
          <w:p w14:paraId="0F984FF5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本单位申报吉林省标准化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并承诺：</w:t>
            </w:r>
          </w:p>
          <w:p w14:paraId="5E02F081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本单位诚信守法，三年内未发生重大产品和服务质量、安全、环保等事故，未受到市级以上（含市级）相关部门的通报批评、处分和媒体曝光。</w:t>
            </w:r>
          </w:p>
          <w:p w14:paraId="1C901410"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2.本单位申报项目符合国家关于版权、专利等相关规定。</w:t>
            </w:r>
          </w:p>
          <w:p w14:paraId="04C0352A">
            <w:pP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.本单位申报项目所提供的所有材料均真实、合法。</w:t>
            </w:r>
          </w:p>
          <w:p w14:paraId="2A5CED44">
            <w:pP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.本单位申报资金补助项目内容没有接受过省级标准化财政资金补助。</w:t>
            </w:r>
          </w:p>
          <w:p w14:paraId="4362A4C1">
            <w:pP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.严格按照《吉林省标准化资金管理办法》规定使用标准化资金，保证专款专用，单独核算。项目完成后如出现结余资金，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经推荐部门审核后，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主动向省市场监管厅报告，并按资金拨付原渠道退回。</w:t>
            </w:r>
          </w:p>
          <w:p w14:paraId="1E4322D7"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6.本单位不存在未缴纳社保、未纳税等问题。</w:t>
            </w:r>
          </w:p>
          <w:p w14:paraId="17BF1830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.如违背以上承诺，愿意承担相关责任，同意有关主管部门将相关失信信息记入公共信用信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息系统。严重失信的，同意在相关政府门户网站公开。</w:t>
            </w:r>
          </w:p>
          <w:p w14:paraId="5801DE62">
            <w:pPr>
              <w:ind w:firstLine="2100" w:firstLineChars="1000"/>
              <w:rPr>
                <w:rFonts w:hint="eastAsia"/>
                <w:color w:val="auto"/>
                <w:highlight w:val="none"/>
              </w:rPr>
            </w:pPr>
          </w:p>
          <w:p w14:paraId="0600ED90">
            <w:pPr>
              <w:ind w:firstLine="2100" w:firstLineChars="1000"/>
              <w:rPr>
                <w:rFonts w:hint="eastAsia"/>
                <w:color w:val="auto"/>
                <w:highlight w:val="none"/>
              </w:rPr>
            </w:pPr>
          </w:p>
          <w:p w14:paraId="7BFD4CE1">
            <w:pPr>
              <w:ind w:firstLine="2100" w:firstLineChars="1000"/>
              <w:rPr>
                <w:rFonts w:hint="eastAsia"/>
                <w:color w:val="auto"/>
                <w:highlight w:val="none"/>
              </w:rPr>
            </w:pPr>
          </w:p>
          <w:p w14:paraId="4A8F709E">
            <w:pPr>
              <w:ind w:firstLine="2100" w:firstLineChars="10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主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要</w:t>
            </w:r>
            <w:r>
              <w:rPr>
                <w:rFonts w:hint="eastAsia"/>
                <w:color w:val="auto"/>
                <w:highlight w:val="none"/>
              </w:rPr>
              <w:t>负责人（签字）：</w:t>
            </w:r>
          </w:p>
          <w:p w14:paraId="03D66609">
            <w:pPr>
              <w:tabs>
                <w:tab w:val="left" w:pos="6255"/>
              </w:tabs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</w:t>
            </w:r>
          </w:p>
          <w:p w14:paraId="0A6444D3">
            <w:pPr>
              <w:tabs>
                <w:tab w:val="left" w:pos="6255"/>
              </w:tabs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color w:val="auto"/>
                <w:highlight w:val="none"/>
              </w:rPr>
              <w:t>（盖章）</w:t>
            </w:r>
          </w:p>
          <w:p w14:paraId="057CEF64">
            <w:pPr>
              <w:ind w:firstLine="1470" w:firstLineChars="70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highlight w:val="none"/>
              </w:rPr>
              <w:t>年     月     日</w:t>
            </w:r>
          </w:p>
          <w:p w14:paraId="7D3E3677">
            <w:pPr>
              <w:pStyle w:val="3"/>
              <w:rPr>
                <w:color w:val="auto"/>
                <w:highlight w:val="none"/>
              </w:rPr>
            </w:pPr>
          </w:p>
        </w:tc>
      </w:tr>
      <w:tr w14:paraId="5242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  <w:jc w:val="center"/>
        </w:trPr>
        <w:tc>
          <w:tcPr>
            <w:tcW w:w="1835" w:type="dxa"/>
            <w:noWrap w:val="0"/>
            <w:vAlign w:val="center"/>
          </w:tcPr>
          <w:p w14:paraId="0C2395A4">
            <w:pPr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  <w:lang w:eastAsia="zh-CN"/>
              </w:rPr>
              <w:t>推荐部门</w:t>
            </w: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7330" w:type="dxa"/>
            <w:noWrap w:val="0"/>
            <w:vAlign w:val="center"/>
          </w:tcPr>
          <w:p w14:paraId="2E409CBA">
            <w:pPr>
              <w:tabs>
                <w:tab w:val="left" w:pos="6255"/>
              </w:tabs>
              <w:rPr>
                <w:color w:val="auto"/>
                <w:highlight w:val="none"/>
              </w:rPr>
            </w:pPr>
          </w:p>
          <w:p w14:paraId="5B470327">
            <w:pPr>
              <w:rPr>
                <w:color w:val="auto"/>
                <w:highlight w:val="none"/>
              </w:rPr>
            </w:pPr>
          </w:p>
          <w:p w14:paraId="10746A78">
            <w:pPr>
              <w:rPr>
                <w:color w:val="auto"/>
                <w:highlight w:val="none"/>
              </w:rPr>
            </w:pPr>
          </w:p>
          <w:p w14:paraId="3A137981">
            <w:pPr>
              <w:tabs>
                <w:tab w:val="left" w:pos="6255"/>
              </w:tabs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                                  </w:t>
            </w:r>
          </w:p>
          <w:p w14:paraId="06A89F32">
            <w:pPr>
              <w:tabs>
                <w:tab w:val="left" w:pos="6255"/>
              </w:tabs>
              <w:jc w:val="center"/>
              <w:rPr>
                <w:color w:val="auto"/>
                <w:highlight w:val="none"/>
              </w:rPr>
            </w:pPr>
          </w:p>
          <w:p w14:paraId="173C54BA">
            <w:pPr>
              <w:tabs>
                <w:tab w:val="left" w:pos="6255"/>
              </w:tabs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  <w:highlight w:val="none"/>
              </w:rPr>
              <w:t>（盖章）</w:t>
            </w:r>
          </w:p>
          <w:p w14:paraId="0BF287F8">
            <w:pPr>
              <w:tabs>
                <w:tab w:val="left" w:pos="6255"/>
              </w:tabs>
              <w:jc w:val="center"/>
              <w:rPr>
                <w:rFonts w:hint="eastAsia"/>
                <w:color w:val="auto"/>
                <w:highlight w:val="none"/>
              </w:rPr>
            </w:pPr>
          </w:p>
          <w:p w14:paraId="4B8CCD53">
            <w:pPr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       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  <w:highlight w:val="none"/>
              </w:rPr>
              <w:t>年     月     日</w:t>
            </w:r>
          </w:p>
          <w:p w14:paraId="49DAC856">
            <w:pPr>
              <w:pStyle w:val="3"/>
              <w:ind w:left="840" w:leftChars="200" w:hanging="420" w:hangingChars="20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4E57D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  <w:jc w:val="center"/>
        </w:trPr>
        <w:tc>
          <w:tcPr>
            <w:tcW w:w="1835" w:type="dxa"/>
            <w:noWrap w:val="0"/>
            <w:vAlign w:val="center"/>
          </w:tcPr>
          <w:p w14:paraId="267A004B">
            <w:pPr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省</w:t>
            </w:r>
            <w:r>
              <w:rPr>
                <w:rFonts w:hint="eastAsia" w:ascii="黑体" w:hAnsi="黑体" w:eastAsia="黑体"/>
                <w:color w:val="auto"/>
                <w:sz w:val="24"/>
                <w:highlight w:val="none"/>
                <w:lang w:eastAsia="zh-CN"/>
              </w:rPr>
              <w:t>市场监督管理厅</w:t>
            </w: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7330" w:type="dxa"/>
            <w:noWrap w:val="0"/>
            <w:vAlign w:val="center"/>
          </w:tcPr>
          <w:p w14:paraId="3C9BCC25">
            <w:pPr>
              <w:tabs>
                <w:tab w:val="left" w:pos="6255"/>
              </w:tabs>
              <w:rPr>
                <w:color w:val="auto"/>
                <w:highlight w:val="none"/>
              </w:rPr>
            </w:pPr>
          </w:p>
          <w:p w14:paraId="7BBC0218">
            <w:pPr>
              <w:rPr>
                <w:color w:val="auto"/>
                <w:highlight w:val="none"/>
              </w:rPr>
            </w:pPr>
          </w:p>
          <w:p w14:paraId="52F8DC1D">
            <w:pPr>
              <w:rPr>
                <w:color w:val="auto"/>
                <w:highlight w:val="none"/>
              </w:rPr>
            </w:pPr>
          </w:p>
          <w:p w14:paraId="5CC7D7E5">
            <w:pPr>
              <w:tabs>
                <w:tab w:val="left" w:pos="6255"/>
              </w:tabs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                                  </w:t>
            </w:r>
          </w:p>
          <w:p w14:paraId="4DF042CF">
            <w:pPr>
              <w:tabs>
                <w:tab w:val="left" w:pos="6255"/>
              </w:tabs>
              <w:jc w:val="center"/>
              <w:rPr>
                <w:color w:val="auto"/>
                <w:highlight w:val="none"/>
              </w:rPr>
            </w:pPr>
          </w:p>
          <w:p w14:paraId="20F31AF0">
            <w:pPr>
              <w:tabs>
                <w:tab w:val="left" w:pos="6255"/>
              </w:tabs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  <w:highlight w:val="none"/>
              </w:rPr>
              <w:t>（盖章）</w:t>
            </w:r>
          </w:p>
          <w:p w14:paraId="30915823">
            <w:pPr>
              <w:tabs>
                <w:tab w:val="left" w:pos="6255"/>
              </w:tabs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</w:p>
          <w:p w14:paraId="35969004">
            <w:pPr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       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  <w:highlight w:val="none"/>
              </w:rPr>
              <w:t>年     月     日</w:t>
            </w:r>
          </w:p>
          <w:p w14:paraId="0681FB67">
            <w:pPr>
              <w:pStyle w:val="3"/>
              <w:rPr>
                <w:color w:val="auto"/>
                <w:highlight w:val="none"/>
              </w:rPr>
            </w:pPr>
          </w:p>
        </w:tc>
      </w:tr>
    </w:tbl>
    <w:p w14:paraId="6529B4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4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eastAsia="黑体"/>
      <w:bCs/>
      <w:kern w:val="44"/>
      <w:sz w:val="30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2"/>
    <w:basedOn w:val="1"/>
    <w:unhideWhenUsed/>
    <w:qFormat/>
    <w:uiPriority w:val="0"/>
    <w:pPr>
      <w:spacing w:beforeLines="0" w:afterLines="0"/>
      <w:ind w:left="100" w:leftChars="200" w:hanging="200" w:hangingChars="200"/>
    </w:pPr>
    <w:rPr>
      <w:rFonts w:hint="default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2026-03-12T07:13:28Z</dcterms:created>
  <dc:creator>林天天</dc:creator>
  <cp:lastModifiedBy>天天</cp:lastModifiedBy>
  <dcterms:modified xsi:type="dcterms:W3CDTF">2026-03-12T07:13:43Z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eyJoZGlkIjoiYWVmYThiZjk0MDA1ODlkZDNhMWUzMjY3YjcwYWUxMWEiLCJ1c2VySWQiOiI4MTkxNjY2OTIifQ==</vt:lpwstr>
  </property>
  <property fmtid="{D5CDD505-2E9C-101B-9397-08002B2CF9AE}" pid="4" name="ICV">
    <vt:lpwstr>8418E61986FB4E36AC737DACB7810401_12</vt:lpwstr>
  </property>
</Properties>
</file>